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20A5E" w14:textId="5930715B" w:rsidR="003F6EDB" w:rsidRDefault="003F6EDB" w:rsidP="003F6EDB">
      <w:pPr>
        <w:jc w:val="center"/>
        <w:rPr>
          <w:sz w:val="48"/>
          <w:szCs w:val="48"/>
          <w:lang w:val="fr-FR"/>
        </w:rPr>
      </w:pPr>
      <w:r w:rsidRPr="003F6EDB">
        <w:rPr>
          <w:sz w:val="48"/>
          <w:szCs w:val="48"/>
          <w:lang w:val="fr-FR"/>
        </w:rPr>
        <w:t>Bitcoin Investment</w:t>
      </w:r>
    </w:p>
    <w:p w14:paraId="327982B5" w14:textId="7A981AA3" w:rsidR="003F6EDB" w:rsidRDefault="003F6EDB" w:rsidP="003F6EDB">
      <w:pPr>
        <w:rPr>
          <w:lang w:val="fr-FR"/>
        </w:rPr>
      </w:pPr>
    </w:p>
    <w:p w14:paraId="3842EAF5" w14:textId="2E250364" w:rsidR="003F6EDB" w:rsidRDefault="003F6EDB" w:rsidP="003F6EDB">
      <w:pPr>
        <w:pStyle w:val="Heading1"/>
        <w:rPr>
          <w:b/>
          <w:bCs/>
          <w:lang w:val="fr-FR"/>
        </w:rPr>
      </w:pPr>
      <w:r w:rsidRPr="003F6EDB">
        <w:rPr>
          <w:b/>
          <w:bCs/>
          <w:lang w:val="fr-FR"/>
        </w:rPr>
        <w:t xml:space="preserve">Introduction </w:t>
      </w:r>
    </w:p>
    <w:p w14:paraId="5CFFEAD8" w14:textId="028824FB" w:rsidR="003F6EDB" w:rsidRDefault="003F6EDB" w:rsidP="003F6EDB">
      <w:pPr>
        <w:rPr>
          <w:lang w:val="fr-FR"/>
        </w:rPr>
      </w:pPr>
    </w:p>
    <w:p w14:paraId="3BFF5FF0" w14:textId="77FEF4FE" w:rsidR="004D4557" w:rsidRPr="005E4469" w:rsidRDefault="004D4557" w:rsidP="003F6EDB">
      <w:pPr>
        <w:rPr>
          <w:rFonts w:cstheme="minorHAnsi"/>
          <w:shd w:val="clear" w:color="auto" w:fill="FFFFFF"/>
        </w:rPr>
      </w:pPr>
      <w:r w:rsidRPr="005E4469">
        <w:rPr>
          <w:rFonts w:cstheme="minorHAnsi"/>
          <w:shd w:val="clear" w:color="auto" w:fill="FFFFFF"/>
        </w:rPr>
        <w:t>The implementation of Bitcoin as open-source software twelve years ago has turned out to be a pivotal moment for the financial markets. Bitcoin was conceived in a whitepaper published on 31 October 2008 as a decentralised digital currency. It is decentralised in the sense that as a cryptographic currency - dubbed 'cryptocurrency' - it is neither issued nor managed by a single administrative authority such as a central bank. Instead, Bitcoin relies on a peer-to-peer bitcoin network, and is created as an incentive for node operators to engage in a process called mining. Transactions, through which the currency is sent or received, are conducted on the bitcoin network. The transactions are cryptographically verified by nodes on the network and recorded in an immutable, publicly distributed ledger called a blockchain.</w:t>
      </w:r>
    </w:p>
    <w:p w14:paraId="37616CBC" w14:textId="77777777" w:rsidR="004D4557" w:rsidRPr="005E4469" w:rsidRDefault="004D4557" w:rsidP="003F6EDB">
      <w:pPr>
        <w:rPr>
          <w:rFonts w:cstheme="minorHAnsi"/>
          <w:sz w:val="32"/>
          <w:szCs w:val="32"/>
          <w:lang w:val="en-US"/>
        </w:rPr>
      </w:pPr>
    </w:p>
    <w:p w14:paraId="56EFA0AD" w14:textId="77777777" w:rsidR="005E4469" w:rsidRDefault="004D4557" w:rsidP="004D4557">
      <w:pPr>
        <w:pStyle w:val="NormalWeb"/>
        <w:shd w:val="clear" w:color="auto" w:fill="FFFFFF"/>
        <w:spacing w:before="0" w:beforeAutospacing="0" w:after="240" w:afterAutospacing="0"/>
        <w:rPr>
          <w:rFonts w:asciiTheme="minorHAnsi" w:hAnsiTheme="minorHAnsi" w:cstheme="minorHAnsi"/>
        </w:rPr>
      </w:pPr>
      <w:r w:rsidRPr="005E4469">
        <w:rPr>
          <w:rFonts w:asciiTheme="minorHAnsi" w:hAnsiTheme="minorHAnsi" w:cstheme="minorHAnsi"/>
        </w:rPr>
        <w:t xml:space="preserve">The most prominent criticism when it comes to investing in Bitcoin is that of price volatility. The bitcoin price has gone through dramatic cycles of appreciation and depreciation. Indeed, this has become a defining feature of cryptoassets in general, with other popular cryptoassets such as Ethereum (the second largest cryptoasset by market capitalisation) exhibiting similar tendencies. The cryptoasset class is historically known to be several times more volatile than other traditional asset classes such as gold and equity indices. However, is this reason enough for an investment fund to completely avoid investing in Bitcoin? After all, high volatility can also present an opportunity for higher returns. This report seeks to provide answers to this question, based on recent market data. The aim of the report is to assess the suitability of investing some of a fund's assets into Bitcoin. This will be accomplished by analysing Bitcoin purely from an investment perspective, and comparing the asset to two traditional assets, namely gold and the S&amp;P 500 index. </w:t>
      </w:r>
    </w:p>
    <w:p w14:paraId="7A5BC1D8" w14:textId="3DED62AF" w:rsidR="004D4557" w:rsidRPr="005E4469" w:rsidRDefault="004D4557" w:rsidP="004D4557">
      <w:pPr>
        <w:pStyle w:val="NormalWeb"/>
        <w:shd w:val="clear" w:color="auto" w:fill="FFFFFF"/>
        <w:spacing w:before="0" w:beforeAutospacing="0" w:after="240" w:afterAutospacing="0"/>
        <w:rPr>
          <w:rFonts w:asciiTheme="minorHAnsi" w:hAnsiTheme="minorHAnsi" w:cstheme="minorHAnsi"/>
        </w:rPr>
      </w:pPr>
      <w:r w:rsidRPr="005E4469">
        <w:rPr>
          <w:rFonts w:asciiTheme="minorHAnsi" w:hAnsiTheme="minorHAnsi" w:cstheme="minorHAnsi"/>
        </w:rPr>
        <w:t>The research conducted in the report is guided by the following questions:</w:t>
      </w:r>
    </w:p>
    <w:p w14:paraId="0AA32902" w14:textId="7954DC63" w:rsidR="004D4557" w:rsidRPr="005E4469" w:rsidRDefault="004D4557" w:rsidP="004D4557">
      <w:pPr>
        <w:pStyle w:val="NormalWeb"/>
        <w:numPr>
          <w:ilvl w:val="0"/>
          <w:numId w:val="1"/>
        </w:numPr>
        <w:shd w:val="clear" w:color="auto" w:fill="FFFFFF"/>
        <w:spacing w:before="0" w:beforeAutospacing="0" w:after="120" w:afterAutospacing="0"/>
        <w:rPr>
          <w:rFonts w:asciiTheme="minorHAnsi" w:hAnsiTheme="minorHAnsi" w:cstheme="minorHAnsi"/>
          <w:b/>
          <w:bCs/>
        </w:rPr>
      </w:pPr>
      <w:r w:rsidRPr="005E4469">
        <w:rPr>
          <w:rFonts w:asciiTheme="minorHAnsi" w:hAnsiTheme="minorHAnsi" w:cstheme="minorHAnsi"/>
          <w:b/>
          <w:bCs/>
        </w:rPr>
        <w:t>How does the performance of Bitcoin compare to the S&amp;P 500</w:t>
      </w:r>
      <w:r w:rsidRPr="005E4469">
        <w:rPr>
          <w:rFonts w:asciiTheme="minorHAnsi" w:hAnsiTheme="minorHAnsi" w:cstheme="minorHAnsi"/>
          <w:b/>
          <w:bCs/>
          <w:lang w:val="en-US"/>
        </w:rPr>
        <w:t xml:space="preserve"> </w:t>
      </w:r>
      <w:r w:rsidRPr="005E4469">
        <w:rPr>
          <w:rFonts w:asciiTheme="minorHAnsi" w:hAnsiTheme="minorHAnsi" w:cstheme="minorHAnsi"/>
          <w:b/>
          <w:bCs/>
        </w:rPr>
        <w:t xml:space="preserve">? </w:t>
      </w:r>
    </w:p>
    <w:p w14:paraId="4239788E" w14:textId="77777777" w:rsidR="004D4557" w:rsidRPr="005E4469" w:rsidRDefault="004D4557" w:rsidP="004D4557">
      <w:pPr>
        <w:pStyle w:val="NormalWeb"/>
        <w:numPr>
          <w:ilvl w:val="0"/>
          <w:numId w:val="1"/>
        </w:numPr>
        <w:shd w:val="clear" w:color="auto" w:fill="FFFFFF"/>
        <w:spacing w:before="0" w:beforeAutospacing="0" w:after="120" w:afterAutospacing="0"/>
        <w:rPr>
          <w:rFonts w:asciiTheme="minorHAnsi" w:hAnsiTheme="minorHAnsi" w:cstheme="minorHAnsi"/>
          <w:b/>
          <w:bCs/>
        </w:rPr>
      </w:pPr>
      <w:r w:rsidRPr="005E4469">
        <w:rPr>
          <w:rFonts w:asciiTheme="minorHAnsi" w:hAnsiTheme="minorHAnsi" w:cstheme="minorHAnsi"/>
          <w:b/>
          <w:bCs/>
        </w:rPr>
        <w:t xml:space="preserve">Could adding Bitcoin improve the performance of a portfolio? </w:t>
      </w:r>
    </w:p>
    <w:p w14:paraId="206EA67F" w14:textId="77777777" w:rsidR="004D4557" w:rsidRPr="005E4469" w:rsidRDefault="004D4557" w:rsidP="004D4557">
      <w:pPr>
        <w:pStyle w:val="NormalWeb"/>
        <w:numPr>
          <w:ilvl w:val="0"/>
          <w:numId w:val="1"/>
        </w:numPr>
        <w:shd w:val="clear" w:color="auto" w:fill="FFFFFF"/>
        <w:spacing w:before="0" w:beforeAutospacing="0" w:after="120" w:afterAutospacing="0"/>
        <w:rPr>
          <w:rFonts w:asciiTheme="minorHAnsi" w:hAnsiTheme="minorHAnsi" w:cstheme="minorHAnsi"/>
          <w:b/>
          <w:bCs/>
        </w:rPr>
      </w:pPr>
      <w:r w:rsidRPr="005E4469">
        <w:rPr>
          <w:rFonts w:asciiTheme="minorHAnsi" w:hAnsiTheme="minorHAnsi" w:cstheme="minorHAnsi"/>
          <w:b/>
          <w:bCs/>
        </w:rPr>
        <w:t xml:space="preserve">Can Bitcoin be used as a hedge against inflation? </w:t>
      </w:r>
    </w:p>
    <w:p w14:paraId="7CCFB461" w14:textId="4797AA57" w:rsidR="004D4557" w:rsidRPr="005E4469" w:rsidRDefault="004D4557" w:rsidP="004D4557">
      <w:pPr>
        <w:pStyle w:val="NormalWeb"/>
        <w:numPr>
          <w:ilvl w:val="0"/>
          <w:numId w:val="1"/>
        </w:numPr>
        <w:shd w:val="clear" w:color="auto" w:fill="FFFFFF"/>
        <w:spacing w:before="0" w:beforeAutospacing="0" w:after="120" w:afterAutospacing="0"/>
        <w:rPr>
          <w:rFonts w:asciiTheme="minorHAnsi" w:hAnsiTheme="minorHAnsi" w:cstheme="minorHAnsi"/>
          <w:b/>
          <w:bCs/>
        </w:rPr>
      </w:pPr>
      <w:r w:rsidRPr="005E4469">
        <w:rPr>
          <w:rFonts w:asciiTheme="minorHAnsi" w:hAnsiTheme="minorHAnsi" w:cstheme="minorHAnsi"/>
          <w:b/>
          <w:bCs/>
        </w:rPr>
        <w:t xml:space="preserve">Can we build a portfolio using some or all of these assets? </w:t>
      </w:r>
    </w:p>
    <w:p w14:paraId="2D286A70" w14:textId="4747D7C9" w:rsidR="004D4557" w:rsidRPr="005E4469" w:rsidRDefault="004D4557" w:rsidP="004D4557">
      <w:pPr>
        <w:pStyle w:val="NormalWeb"/>
        <w:shd w:val="clear" w:color="auto" w:fill="FFFFFF"/>
        <w:spacing w:before="0" w:beforeAutospacing="0" w:after="120" w:afterAutospacing="0"/>
        <w:rPr>
          <w:rFonts w:asciiTheme="minorHAnsi" w:hAnsiTheme="minorHAnsi" w:cstheme="minorHAnsi"/>
        </w:rPr>
      </w:pPr>
      <w:r w:rsidRPr="005E4469">
        <w:rPr>
          <w:rFonts w:asciiTheme="minorHAnsi" w:hAnsiTheme="minorHAnsi" w:cstheme="minorHAnsi"/>
        </w:rPr>
        <w:t>The investment fund's CFO is seeking to lower volatility in the fund. Therefore, the recommendations from this report prioritise the minimisation of overall risk.</w:t>
      </w:r>
    </w:p>
    <w:p w14:paraId="630E1700" w14:textId="3A76AA87" w:rsidR="00845FC1" w:rsidRDefault="00845FC1" w:rsidP="003F6EDB"/>
    <w:p w14:paraId="7578CE1D" w14:textId="36881CE8" w:rsidR="00845FC1" w:rsidRDefault="00845FC1" w:rsidP="003F6EDB"/>
    <w:p w14:paraId="1EC9B930" w14:textId="3BD23629" w:rsidR="00845FC1" w:rsidRDefault="00845FC1" w:rsidP="003F6EDB"/>
    <w:p w14:paraId="0A74A6ED" w14:textId="38349862" w:rsidR="00845FC1" w:rsidRDefault="00845FC1" w:rsidP="003F6EDB"/>
    <w:p w14:paraId="54C6A99D" w14:textId="77777777" w:rsidR="00845FC1" w:rsidRPr="00845FC1" w:rsidRDefault="00845FC1" w:rsidP="003F6EDB">
      <w:pPr>
        <w:rPr>
          <w:lang w:val="fr-FR"/>
        </w:rPr>
      </w:pPr>
    </w:p>
    <w:p w14:paraId="38D4648D" w14:textId="36440F49" w:rsidR="00BC3A6D" w:rsidRDefault="0092750B" w:rsidP="0092750B">
      <w:pPr>
        <w:pStyle w:val="Heading1"/>
        <w:rPr>
          <w:b/>
          <w:bCs/>
          <w:lang w:val="fr-FR"/>
        </w:rPr>
      </w:pPr>
      <w:r w:rsidRPr="0092750B">
        <w:rPr>
          <w:b/>
          <w:bCs/>
          <w:lang w:val="fr-FR"/>
        </w:rPr>
        <w:lastRenderedPageBreak/>
        <w:t xml:space="preserve">Import librairies </w:t>
      </w:r>
    </w:p>
    <w:p w14:paraId="6C0B3B55" w14:textId="05F02797" w:rsidR="0092750B" w:rsidRDefault="0092750B" w:rsidP="0092750B">
      <w:pPr>
        <w:rPr>
          <w:lang w:val="fr-FR"/>
        </w:rPr>
      </w:pPr>
    </w:p>
    <w:p w14:paraId="692B7B22" w14:textId="6465C6D9" w:rsidR="0092750B" w:rsidRDefault="00845FC1" w:rsidP="0092750B">
      <w:pPr>
        <w:rPr>
          <w:lang w:val="fr-FR"/>
        </w:rPr>
      </w:pPr>
      <w:r w:rsidRPr="00845FC1">
        <w:rPr>
          <w:lang w:val="fr-FR"/>
        </w:rPr>
        <w:drawing>
          <wp:inline distT="0" distB="0" distL="0" distR="0" wp14:anchorId="6EF93DC8" wp14:editId="2F0E0239">
            <wp:extent cx="2918298" cy="153680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65900" cy="1561875"/>
                    </a:xfrm>
                    <a:prstGeom prst="rect">
                      <a:avLst/>
                    </a:prstGeom>
                  </pic:spPr>
                </pic:pic>
              </a:graphicData>
            </a:graphic>
          </wp:inline>
        </w:drawing>
      </w:r>
    </w:p>
    <w:p w14:paraId="2F8A525E" w14:textId="6886AA53" w:rsidR="00845FC1" w:rsidRDefault="00845FC1" w:rsidP="0092750B">
      <w:pPr>
        <w:rPr>
          <w:lang w:val="fr-FR"/>
        </w:rPr>
      </w:pPr>
    </w:p>
    <w:p w14:paraId="11412B9D" w14:textId="3C16553B" w:rsidR="00845FC1" w:rsidRPr="00D553DF" w:rsidRDefault="00845FC1" w:rsidP="00D553DF">
      <w:pPr>
        <w:pStyle w:val="Heading1"/>
        <w:rPr>
          <w:b/>
          <w:bCs/>
          <w:lang w:val="fr-FR"/>
        </w:rPr>
      </w:pPr>
      <w:r w:rsidRPr="00D553DF">
        <w:rPr>
          <w:b/>
          <w:bCs/>
          <w:lang w:val="fr-FR"/>
        </w:rPr>
        <w:t xml:space="preserve">Data </w:t>
      </w:r>
    </w:p>
    <w:p w14:paraId="3FD098CB" w14:textId="40826DDA" w:rsidR="00845FC1" w:rsidRDefault="00845FC1" w:rsidP="0092750B">
      <w:pPr>
        <w:rPr>
          <w:lang w:val="fr-FR"/>
        </w:rPr>
      </w:pPr>
    </w:p>
    <w:p w14:paraId="66BD1052" w14:textId="7D50A5D0" w:rsidR="00845FC1" w:rsidRDefault="00845FC1" w:rsidP="0092750B">
      <w:pPr>
        <w:rPr>
          <w:lang w:val="en-US"/>
        </w:rPr>
      </w:pPr>
      <w:r w:rsidRPr="00845FC1">
        <w:rPr>
          <w:lang w:val="en-US"/>
        </w:rPr>
        <w:t xml:space="preserve">We use </w:t>
      </w:r>
      <w:proofErr w:type="spellStart"/>
      <w:r w:rsidRPr="00845FC1">
        <w:rPr>
          <w:lang w:val="en-US"/>
        </w:rPr>
        <w:t>yfinance</w:t>
      </w:r>
      <w:proofErr w:type="spellEnd"/>
      <w:r w:rsidRPr="00845FC1">
        <w:rPr>
          <w:lang w:val="en-US"/>
        </w:rPr>
        <w:t xml:space="preserve"> API to sc</w:t>
      </w:r>
      <w:r>
        <w:rPr>
          <w:lang w:val="en-US"/>
        </w:rPr>
        <w:t xml:space="preserve">rape data from Yahoo Finance website. </w:t>
      </w:r>
    </w:p>
    <w:p w14:paraId="19F612E0" w14:textId="103EEE06" w:rsidR="00845FC1" w:rsidRDefault="00845FC1" w:rsidP="0092750B">
      <w:pPr>
        <w:rPr>
          <w:lang w:val="en-US"/>
        </w:rPr>
      </w:pPr>
    </w:p>
    <w:p w14:paraId="593E1D11" w14:textId="72627714" w:rsidR="00845FC1" w:rsidRDefault="00845FC1" w:rsidP="0092750B">
      <w:pPr>
        <w:rPr>
          <w:lang w:val="en-US"/>
        </w:rPr>
      </w:pPr>
      <w:r w:rsidRPr="00845FC1">
        <w:rPr>
          <w:lang w:val="en-US"/>
        </w:rPr>
        <w:drawing>
          <wp:inline distT="0" distB="0" distL="0" distR="0" wp14:anchorId="3DA50AE4" wp14:editId="07BCD5CB">
            <wp:extent cx="5731510" cy="1452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52880"/>
                    </a:xfrm>
                    <a:prstGeom prst="rect">
                      <a:avLst/>
                    </a:prstGeom>
                  </pic:spPr>
                </pic:pic>
              </a:graphicData>
            </a:graphic>
          </wp:inline>
        </w:drawing>
      </w:r>
    </w:p>
    <w:p w14:paraId="467F2C28" w14:textId="17CDD7F8" w:rsidR="00845FC1" w:rsidRDefault="00845FC1" w:rsidP="0092750B">
      <w:pPr>
        <w:rPr>
          <w:lang w:val="en-US"/>
        </w:rPr>
      </w:pPr>
    </w:p>
    <w:p w14:paraId="4EE30BFA" w14:textId="4B42C5E2" w:rsidR="00845FC1" w:rsidRDefault="00845FC1" w:rsidP="0092750B">
      <w:pPr>
        <w:rPr>
          <w:lang w:val="en-US"/>
        </w:rPr>
      </w:pPr>
      <w:r>
        <w:rPr>
          <w:lang w:val="en-US"/>
        </w:rPr>
        <w:t>Data:</w:t>
      </w:r>
    </w:p>
    <w:p w14:paraId="5BAE433F" w14:textId="3B196FA3" w:rsidR="00845FC1" w:rsidRDefault="00845FC1" w:rsidP="0092750B">
      <w:pPr>
        <w:rPr>
          <w:lang w:val="en-US"/>
        </w:rPr>
      </w:pPr>
      <w:r w:rsidRPr="00845FC1">
        <w:rPr>
          <w:lang w:val="en-US"/>
        </w:rPr>
        <w:drawing>
          <wp:inline distT="0" distB="0" distL="0" distR="0" wp14:anchorId="4BD3CEAB" wp14:editId="10F5A722">
            <wp:extent cx="5731510" cy="1986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986915"/>
                    </a:xfrm>
                    <a:prstGeom prst="rect">
                      <a:avLst/>
                    </a:prstGeom>
                  </pic:spPr>
                </pic:pic>
              </a:graphicData>
            </a:graphic>
          </wp:inline>
        </w:drawing>
      </w:r>
    </w:p>
    <w:p w14:paraId="59DC811A" w14:textId="7B51A7D2" w:rsidR="00845FC1" w:rsidRDefault="00845FC1" w:rsidP="0092750B">
      <w:pPr>
        <w:rPr>
          <w:lang w:val="en-US"/>
        </w:rPr>
      </w:pPr>
    </w:p>
    <w:p w14:paraId="06A01A47" w14:textId="1D55F1AF" w:rsidR="00845FC1" w:rsidRDefault="00845FC1" w:rsidP="0092750B">
      <w:pPr>
        <w:rPr>
          <w:lang w:val="en-US"/>
        </w:rPr>
      </w:pPr>
      <w:r>
        <w:rPr>
          <w:lang w:val="en-US"/>
        </w:rPr>
        <w:t xml:space="preserve">Save data into two </w:t>
      </w:r>
      <w:proofErr w:type="spellStart"/>
      <w:r>
        <w:rPr>
          <w:lang w:val="en-US"/>
        </w:rPr>
        <w:t>dataframe</w:t>
      </w:r>
      <w:proofErr w:type="spellEnd"/>
      <w:r>
        <w:rPr>
          <w:lang w:val="en-US"/>
        </w:rPr>
        <w:t>: bitcoin and sp500</w:t>
      </w:r>
    </w:p>
    <w:p w14:paraId="3F69A223" w14:textId="527DF639" w:rsidR="00845FC1" w:rsidRDefault="00845FC1" w:rsidP="0092750B">
      <w:pPr>
        <w:rPr>
          <w:lang w:val="en-US"/>
        </w:rPr>
      </w:pPr>
    </w:p>
    <w:p w14:paraId="455BDCEC" w14:textId="26BA2539" w:rsidR="00845FC1" w:rsidRDefault="00845FC1" w:rsidP="0092750B">
      <w:pPr>
        <w:rPr>
          <w:lang w:val="en-US"/>
        </w:rPr>
      </w:pPr>
      <w:r w:rsidRPr="00845FC1">
        <w:rPr>
          <w:lang w:val="en-US"/>
        </w:rPr>
        <w:drawing>
          <wp:inline distT="0" distB="0" distL="0" distR="0" wp14:anchorId="7690C58A" wp14:editId="5800834E">
            <wp:extent cx="5731510" cy="866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866775"/>
                    </a:xfrm>
                    <a:prstGeom prst="rect">
                      <a:avLst/>
                    </a:prstGeom>
                  </pic:spPr>
                </pic:pic>
              </a:graphicData>
            </a:graphic>
          </wp:inline>
        </w:drawing>
      </w:r>
    </w:p>
    <w:p w14:paraId="4E32C609" w14:textId="0CE4284E" w:rsidR="00845FC1" w:rsidRDefault="00845FC1" w:rsidP="0092750B">
      <w:pPr>
        <w:rPr>
          <w:lang w:val="en-US"/>
        </w:rPr>
      </w:pPr>
    </w:p>
    <w:p w14:paraId="7F668FA8" w14:textId="7B365EAD" w:rsidR="00093B27" w:rsidRDefault="00093B27" w:rsidP="00845FC1">
      <w:pPr>
        <w:rPr>
          <w:lang w:val="en-US"/>
        </w:rPr>
      </w:pPr>
      <w:r>
        <w:rPr>
          <w:lang w:val="en-US"/>
        </w:rPr>
        <w:t>Import data about CPI and create</w:t>
      </w:r>
      <w:r w:rsidR="00C64411">
        <w:rPr>
          <w:lang w:val="en-US"/>
        </w:rPr>
        <w:t xml:space="preserve"> a new</w:t>
      </w:r>
      <w:r>
        <w:rPr>
          <w:lang w:val="en-US"/>
        </w:rPr>
        <w:t xml:space="preserve"> column ‘</w:t>
      </w:r>
      <w:proofErr w:type="spellStart"/>
      <w:r>
        <w:rPr>
          <w:lang w:val="en-US"/>
        </w:rPr>
        <w:t>year_month</w:t>
      </w:r>
      <w:proofErr w:type="spellEnd"/>
      <w:r>
        <w:rPr>
          <w:lang w:val="en-US"/>
        </w:rPr>
        <w:t>’ for analysis after:</w:t>
      </w:r>
    </w:p>
    <w:p w14:paraId="4F9D27AF" w14:textId="2AC7ED2A" w:rsidR="00093B27" w:rsidRDefault="00093B27" w:rsidP="00845FC1">
      <w:pPr>
        <w:rPr>
          <w:lang w:val="en-US"/>
        </w:rPr>
      </w:pPr>
      <w:r w:rsidRPr="00093B27">
        <w:rPr>
          <w:lang w:val="en-US"/>
        </w:rPr>
        <w:lastRenderedPageBreak/>
        <w:drawing>
          <wp:inline distT="0" distB="0" distL="0" distR="0" wp14:anchorId="23CD7FB8" wp14:editId="7ED41F76">
            <wp:extent cx="5731510" cy="762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762635"/>
                    </a:xfrm>
                    <a:prstGeom prst="rect">
                      <a:avLst/>
                    </a:prstGeom>
                  </pic:spPr>
                </pic:pic>
              </a:graphicData>
            </a:graphic>
          </wp:inline>
        </w:drawing>
      </w:r>
    </w:p>
    <w:p w14:paraId="52E226B8" w14:textId="0A0E3C74" w:rsidR="00093B27" w:rsidRDefault="00093B27" w:rsidP="00845FC1">
      <w:pPr>
        <w:rPr>
          <w:lang w:val="en-US"/>
        </w:rPr>
      </w:pPr>
    </w:p>
    <w:p w14:paraId="5F31D939" w14:textId="6FDB0509" w:rsidR="00C64411" w:rsidRDefault="00C64411" w:rsidP="00845FC1">
      <w:pPr>
        <w:rPr>
          <w:lang w:val="en-US"/>
        </w:rPr>
      </w:pPr>
      <w:r w:rsidRPr="00C64411">
        <w:rPr>
          <w:lang w:val="en-US"/>
        </w:rPr>
        <w:drawing>
          <wp:inline distT="0" distB="0" distL="0" distR="0" wp14:anchorId="4C134F4E" wp14:editId="5DECC405">
            <wp:extent cx="1880609" cy="14007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0681" cy="1408285"/>
                    </a:xfrm>
                    <a:prstGeom prst="rect">
                      <a:avLst/>
                    </a:prstGeom>
                  </pic:spPr>
                </pic:pic>
              </a:graphicData>
            </a:graphic>
          </wp:inline>
        </w:drawing>
      </w:r>
    </w:p>
    <w:p w14:paraId="405D2394" w14:textId="502AC19A" w:rsidR="00C64411" w:rsidRDefault="00C64411" w:rsidP="00845FC1">
      <w:pPr>
        <w:rPr>
          <w:lang w:val="en-US"/>
        </w:rPr>
      </w:pPr>
    </w:p>
    <w:p w14:paraId="37B78876" w14:textId="73A4CB35" w:rsidR="00C64411" w:rsidRPr="00C27005" w:rsidRDefault="00C64411" w:rsidP="00C64411">
      <w:pPr>
        <w:pStyle w:val="Heading1"/>
        <w:rPr>
          <w:rFonts w:ascii="Segoe UI" w:hAnsi="Segoe UI" w:cs="Segoe UI"/>
          <w:b/>
          <w:bCs/>
          <w:lang w:val="en-US"/>
        </w:rPr>
      </w:pPr>
      <w:r w:rsidRPr="00C64411">
        <w:rPr>
          <w:rFonts w:ascii="Segoe UI" w:hAnsi="Segoe UI" w:cs="Segoe UI"/>
          <w:b/>
          <w:bCs/>
        </w:rPr>
        <w:t>Bitcoin and S&amp;P500</w:t>
      </w:r>
      <w:r w:rsidR="00C27005" w:rsidRPr="00C27005">
        <w:rPr>
          <w:rFonts w:ascii="Segoe UI" w:hAnsi="Segoe UI" w:cs="Segoe UI"/>
          <w:b/>
          <w:bCs/>
          <w:lang w:val="en-US"/>
        </w:rPr>
        <w:t xml:space="preserve"> Anal</w:t>
      </w:r>
      <w:r w:rsidR="00C27005">
        <w:rPr>
          <w:rFonts w:ascii="Segoe UI" w:hAnsi="Segoe UI" w:cs="Segoe UI"/>
          <w:b/>
          <w:bCs/>
          <w:lang w:val="en-US"/>
        </w:rPr>
        <w:t>ysis</w:t>
      </w:r>
    </w:p>
    <w:p w14:paraId="03DC6AEC" w14:textId="77777777" w:rsidR="00C64411" w:rsidRDefault="00C64411" w:rsidP="00C64411">
      <w:pPr>
        <w:pStyle w:val="NormalWeb"/>
        <w:shd w:val="clear" w:color="auto" w:fill="FFFFFF"/>
        <w:spacing w:before="0" w:beforeAutospacing="0" w:after="240" w:afterAutospacing="0"/>
        <w:rPr>
          <w:rStyle w:val="Strong"/>
          <w:rFonts w:ascii="Segoe UI" w:hAnsi="Segoe UI" w:cs="Segoe UI"/>
          <w:sz w:val="21"/>
          <w:szCs w:val="21"/>
        </w:rPr>
      </w:pPr>
    </w:p>
    <w:p w14:paraId="16FAE086" w14:textId="5E8DE022" w:rsidR="00C64411" w:rsidRDefault="00C64411" w:rsidP="00C64411">
      <w:pPr>
        <w:pStyle w:val="NormalWeb"/>
        <w:shd w:val="clear" w:color="auto" w:fill="FFFFFF"/>
        <w:spacing w:before="0" w:beforeAutospacing="0" w:after="240" w:afterAutospacing="0"/>
        <w:outlineLvl w:val="1"/>
        <w:rPr>
          <w:rFonts w:ascii="Segoe UI" w:hAnsi="Segoe UI" w:cs="Segoe UI"/>
          <w:sz w:val="21"/>
          <w:szCs w:val="21"/>
        </w:rPr>
      </w:pPr>
      <w:r>
        <w:rPr>
          <w:rStyle w:val="Strong"/>
          <w:rFonts w:ascii="Segoe UI" w:hAnsi="Segoe UI" w:cs="Segoe UI"/>
          <w:sz w:val="21"/>
          <w:szCs w:val="21"/>
        </w:rPr>
        <w:t>1. Price</w:t>
      </w:r>
    </w:p>
    <w:p w14:paraId="31843D5D" w14:textId="77777777" w:rsidR="00C64411" w:rsidRPr="00C64411" w:rsidRDefault="00C64411" w:rsidP="00C64411">
      <w:pPr>
        <w:pStyle w:val="NormalWeb"/>
        <w:shd w:val="clear" w:color="auto" w:fill="FFFFFF"/>
        <w:spacing w:before="0" w:beforeAutospacing="0" w:after="240" w:afterAutospacing="0"/>
        <w:rPr>
          <w:rFonts w:asciiTheme="minorHAnsi" w:hAnsiTheme="minorHAnsi" w:cstheme="minorHAnsi"/>
        </w:rPr>
      </w:pPr>
      <w:r w:rsidRPr="00C64411">
        <w:rPr>
          <w:rFonts w:asciiTheme="minorHAnsi" w:hAnsiTheme="minorHAnsi" w:cstheme="minorHAnsi"/>
        </w:rPr>
        <w:t>We can see through this visualization that the price of Bitcoin and S&amp;P500 were quite stable until mid 2017 when Bitcoin became popular and easier to trade with. It has a significant increase since 2018. We can see after that increase that Bitcoin was not as stable as before. Investment on Bitcoin in the mid 2017 may be a good choice in a long term. There are two highest peak in early 2021 and early 2022 and since 2022 the price of Bitcoin began to decline.</w:t>
      </w:r>
    </w:p>
    <w:p w14:paraId="13520CCF" w14:textId="2AD3653A" w:rsidR="00C64411" w:rsidRPr="00F15658" w:rsidRDefault="00C64411" w:rsidP="00F15658">
      <w:pPr>
        <w:pStyle w:val="NormalWeb"/>
        <w:shd w:val="clear" w:color="auto" w:fill="FFFFFF"/>
        <w:spacing w:before="0" w:beforeAutospacing="0" w:after="120" w:afterAutospacing="0"/>
        <w:rPr>
          <w:rFonts w:asciiTheme="minorHAnsi" w:hAnsiTheme="minorHAnsi" w:cstheme="minorHAnsi"/>
        </w:rPr>
      </w:pPr>
      <w:r w:rsidRPr="00C64411">
        <w:rPr>
          <w:rFonts w:asciiTheme="minorHAnsi" w:hAnsiTheme="minorHAnsi" w:cstheme="minorHAnsi"/>
        </w:rPr>
        <w:t>About S&amp;P500 price, we can see that stability compare to Bitcoin. It is more predictable than Bitcoin. Investors are able to follow their investments and predict the market. We assume that the votality of Bitcoin is more than S&amp;P500.</w:t>
      </w:r>
    </w:p>
    <w:p w14:paraId="3F5C70FA" w14:textId="5866F592" w:rsidR="00B554E0" w:rsidRDefault="00B554E0" w:rsidP="00845FC1"/>
    <w:p w14:paraId="00E7B836" w14:textId="0ADF365E" w:rsidR="00B554E0" w:rsidRDefault="00F15658" w:rsidP="00845FC1">
      <w:r w:rsidRPr="00F15658">
        <w:drawing>
          <wp:inline distT="0" distB="0" distL="0" distR="0" wp14:anchorId="08C832F3" wp14:editId="428AFCF3">
            <wp:extent cx="5731510" cy="2839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309" cy="2854484"/>
                    </a:xfrm>
                    <a:prstGeom prst="rect">
                      <a:avLst/>
                    </a:prstGeom>
                  </pic:spPr>
                </pic:pic>
              </a:graphicData>
            </a:graphic>
          </wp:inline>
        </w:drawing>
      </w:r>
    </w:p>
    <w:p w14:paraId="303574E3" w14:textId="0DD1FFE9" w:rsidR="00F15658" w:rsidRDefault="00F15658" w:rsidP="00845FC1"/>
    <w:p w14:paraId="638A7B1D" w14:textId="77777777" w:rsidR="001422B6" w:rsidRDefault="001422B6" w:rsidP="001422B6">
      <w:pPr>
        <w:pStyle w:val="NormalWeb"/>
        <w:shd w:val="clear" w:color="auto" w:fill="FFFFFF"/>
        <w:spacing w:before="0" w:beforeAutospacing="0" w:after="240" w:afterAutospacing="0"/>
        <w:outlineLvl w:val="1"/>
        <w:rPr>
          <w:rFonts w:ascii="Segoe UI" w:hAnsi="Segoe UI" w:cs="Segoe UI"/>
          <w:sz w:val="21"/>
          <w:szCs w:val="21"/>
        </w:rPr>
      </w:pPr>
      <w:r>
        <w:rPr>
          <w:rStyle w:val="Strong"/>
          <w:rFonts w:ascii="Segoe UI" w:hAnsi="Segoe UI" w:cs="Segoe UI"/>
          <w:sz w:val="21"/>
          <w:szCs w:val="21"/>
        </w:rPr>
        <w:lastRenderedPageBreak/>
        <w:t>2. Volume</w:t>
      </w:r>
    </w:p>
    <w:p w14:paraId="52A1FF0C" w14:textId="77777777" w:rsidR="001422B6" w:rsidRPr="001422B6" w:rsidRDefault="001422B6" w:rsidP="001422B6">
      <w:pPr>
        <w:pStyle w:val="NormalWeb"/>
        <w:shd w:val="clear" w:color="auto" w:fill="FFFFFF"/>
        <w:spacing w:before="0" w:beforeAutospacing="0" w:after="240" w:afterAutospacing="0"/>
        <w:rPr>
          <w:rFonts w:asciiTheme="minorHAnsi" w:hAnsiTheme="minorHAnsi" w:cstheme="minorHAnsi"/>
        </w:rPr>
      </w:pPr>
      <w:r w:rsidRPr="001422B6">
        <w:rPr>
          <w:rFonts w:asciiTheme="minorHAnsi" w:hAnsiTheme="minorHAnsi" w:cstheme="minorHAnsi"/>
        </w:rPr>
        <w:t>Volume is the amount of an asset or security that changes hands over some periods of time. Stock trading volume refers to the number of shares of a security traded between its daily open price and close.</w:t>
      </w:r>
    </w:p>
    <w:p w14:paraId="2BC23E56" w14:textId="77777777" w:rsidR="001422B6" w:rsidRPr="001422B6" w:rsidRDefault="001422B6" w:rsidP="001422B6">
      <w:pPr>
        <w:pStyle w:val="NormalWeb"/>
        <w:shd w:val="clear" w:color="auto" w:fill="FFFFFF"/>
        <w:spacing w:before="0" w:beforeAutospacing="0" w:after="240" w:afterAutospacing="0"/>
        <w:rPr>
          <w:rFonts w:asciiTheme="minorHAnsi" w:hAnsiTheme="minorHAnsi" w:cstheme="minorHAnsi"/>
        </w:rPr>
      </w:pPr>
      <w:r w:rsidRPr="001422B6">
        <w:rPr>
          <w:rFonts w:asciiTheme="minorHAnsi" w:hAnsiTheme="minorHAnsi" w:cstheme="minorHAnsi"/>
        </w:rPr>
        <w:t>We can see in the Bitcoin visualization there isn't much activities until late 2017, as remember that Bitcoin unstability in mid 2017 due to its popularity then the volume started increasing. There is a relationship between the volume and the price of Bitcoin. When the volume increases, then the price increases also.</w:t>
      </w:r>
    </w:p>
    <w:p w14:paraId="55DE2DF3" w14:textId="77777777" w:rsidR="001422B6" w:rsidRPr="001422B6" w:rsidRDefault="001422B6" w:rsidP="001422B6">
      <w:pPr>
        <w:pStyle w:val="NormalWeb"/>
        <w:shd w:val="clear" w:color="auto" w:fill="FFFFFF"/>
        <w:spacing w:before="0" w:beforeAutospacing="0" w:after="120" w:afterAutospacing="0"/>
        <w:rPr>
          <w:rFonts w:asciiTheme="minorHAnsi" w:hAnsiTheme="minorHAnsi" w:cstheme="minorHAnsi"/>
        </w:rPr>
      </w:pPr>
      <w:r w:rsidRPr="001422B6">
        <w:rPr>
          <w:rFonts w:asciiTheme="minorHAnsi" w:hAnsiTheme="minorHAnsi" w:cstheme="minorHAnsi"/>
        </w:rPr>
        <w:t>On the other hand, the volume of S&amp;P500 has a fluctuation. There are two highest peak in early 2020 and early 2021. If we see the diagram above, the price of S&amp;P500 in early 2020 fall down and people saw a chance to buy stocks.</w:t>
      </w:r>
    </w:p>
    <w:p w14:paraId="21F1CF40" w14:textId="4DE08246" w:rsidR="001422B6" w:rsidRDefault="00301DC9" w:rsidP="00845FC1">
      <w:r w:rsidRPr="00301DC9">
        <w:drawing>
          <wp:inline distT="0" distB="0" distL="0" distR="0" wp14:anchorId="0CFD382E" wp14:editId="56B08B65">
            <wp:extent cx="5731510" cy="1595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95755"/>
                    </a:xfrm>
                    <a:prstGeom prst="rect">
                      <a:avLst/>
                    </a:prstGeom>
                  </pic:spPr>
                </pic:pic>
              </a:graphicData>
            </a:graphic>
          </wp:inline>
        </w:drawing>
      </w:r>
    </w:p>
    <w:p w14:paraId="38F29671" w14:textId="15AB7E90" w:rsidR="00301DC9" w:rsidRDefault="00301DC9" w:rsidP="00845FC1">
      <w:r w:rsidRPr="00301DC9">
        <w:drawing>
          <wp:inline distT="0" distB="0" distL="0" distR="0" wp14:anchorId="11B366DC" wp14:editId="76682DA1">
            <wp:extent cx="6410730" cy="2976664"/>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30236" cy="2985721"/>
                    </a:xfrm>
                    <a:prstGeom prst="rect">
                      <a:avLst/>
                    </a:prstGeom>
                  </pic:spPr>
                </pic:pic>
              </a:graphicData>
            </a:graphic>
          </wp:inline>
        </w:drawing>
      </w:r>
    </w:p>
    <w:p w14:paraId="6F232490" w14:textId="323EA8BE" w:rsidR="00301DC9" w:rsidRDefault="00301DC9" w:rsidP="00845FC1"/>
    <w:p w14:paraId="12838E07" w14:textId="77777777" w:rsidR="006717D2" w:rsidRDefault="006717D2" w:rsidP="006717D2">
      <w:pPr>
        <w:pStyle w:val="NormalWeb"/>
        <w:shd w:val="clear" w:color="auto" w:fill="FFFFFF"/>
        <w:spacing w:before="0" w:beforeAutospacing="0" w:after="240" w:afterAutospacing="0"/>
        <w:outlineLvl w:val="1"/>
        <w:rPr>
          <w:rFonts w:ascii="Segoe UI" w:hAnsi="Segoe UI" w:cs="Segoe UI"/>
          <w:sz w:val="21"/>
          <w:szCs w:val="21"/>
        </w:rPr>
      </w:pPr>
      <w:r>
        <w:rPr>
          <w:rStyle w:val="Strong"/>
          <w:rFonts w:ascii="Segoe UI" w:hAnsi="Segoe UI" w:cs="Segoe UI"/>
          <w:sz w:val="21"/>
          <w:szCs w:val="21"/>
        </w:rPr>
        <w:t>3. Bitcoin Investment in action</w:t>
      </w:r>
    </w:p>
    <w:p w14:paraId="5BEC7051" w14:textId="77777777" w:rsidR="006717D2" w:rsidRPr="006717D2" w:rsidRDefault="006717D2" w:rsidP="006717D2">
      <w:pPr>
        <w:pStyle w:val="NormalWeb"/>
        <w:shd w:val="clear" w:color="auto" w:fill="FFFFFF"/>
        <w:spacing w:before="0" w:beforeAutospacing="0" w:after="240" w:afterAutospacing="0"/>
        <w:rPr>
          <w:rFonts w:asciiTheme="minorHAnsi" w:hAnsiTheme="minorHAnsi" w:cstheme="minorHAnsi"/>
        </w:rPr>
      </w:pPr>
      <w:r w:rsidRPr="006717D2">
        <w:rPr>
          <w:rFonts w:asciiTheme="minorHAnsi" w:hAnsiTheme="minorHAnsi" w:cstheme="minorHAnsi"/>
        </w:rPr>
        <w:t>The diagrams below show you Bitcoin investment in action. Look at the price of Bitcoin in January, this is the first highest peak more then 45000 dollars. Then the price fall down to 35000 dollars late January. We can see the instability in the price of Bitcoin after January which drove a lot of people away because they could not predict the movement of Bitcoin and saw high risk involved.</w:t>
      </w:r>
    </w:p>
    <w:p w14:paraId="189DC219" w14:textId="77777777" w:rsidR="006717D2" w:rsidRPr="006717D2" w:rsidRDefault="006717D2" w:rsidP="006717D2">
      <w:pPr>
        <w:pStyle w:val="NormalWeb"/>
        <w:shd w:val="clear" w:color="auto" w:fill="FFFFFF"/>
        <w:spacing w:before="0" w:beforeAutospacing="0" w:after="240" w:afterAutospacing="0"/>
        <w:rPr>
          <w:rFonts w:asciiTheme="minorHAnsi" w:hAnsiTheme="minorHAnsi" w:cstheme="minorHAnsi"/>
        </w:rPr>
      </w:pPr>
      <w:r w:rsidRPr="006717D2">
        <w:rPr>
          <w:rFonts w:asciiTheme="minorHAnsi" w:hAnsiTheme="minorHAnsi" w:cstheme="minorHAnsi"/>
        </w:rPr>
        <w:lastRenderedPageBreak/>
        <w:t>In early April, there is the highest peak. Then later it fall down to 40000 dollars.</w:t>
      </w:r>
      <w:r w:rsidRPr="006717D2">
        <w:rPr>
          <w:rFonts w:asciiTheme="minorHAnsi" w:hAnsiTheme="minorHAnsi" w:cstheme="minorHAnsi"/>
        </w:rPr>
        <w:br/>
        <w:t>In early May, the price fall from 40000 dollars to 30000 dollars. And during the same period, the volume of Bitcoin spike which means a lot of people traded in Bitcoin.</w:t>
      </w:r>
    </w:p>
    <w:p w14:paraId="772BF76B" w14:textId="07BFB24D" w:rsidR="006717D2" w:rsidRDefault="006717D2" w:rsidP="006717D2">
      <w:pPr>
        <w:pStyle w:val="NormalWeb"/>
        <w:shd w:val="clear" w:color="auto" w:fill="FFFFFF"/>
        <w:spacing w:before="0" w:beforeAutospacing="0" w:after="120" w:afterAutospacing="0"/>
        <w:rPr>
          <w:rFonts w:asciiTheme="minorHAnsi" w:hAnsiTheme="minorHAnsi" w:cstheme="minorHAnsi"/>
        </w:rPr>
      </w:pPr>
      <w:r w:rsidRPr="006717D2">
        <w:rPr>
          <w:rFonts w:asciiTheme="minorHAnsi" w:hAnsiTheme="minorHAnsi" w:cstheme="minorHAnsi"/>
        </w:rPr>
        <w:t>Another exemple is in mid June, there is the second lowest peak, we can see that the price of Bitcoin fall down below 20000. And the third lowest peak is in early November.</w:t>
      </w:r>
    </w:p>
    <w:p w14:paraId="7C0DDA94" w14:textId="669D7811" w:rsidR="006717D2" w:rsidRDefault="00BC1E7B" w:rsidP="006717D2">
      <w:pPr>
        <w:pStyle w:val="NormalWeb"/>
        <w:shd w:val="clear" w:color="auto" w:fill="FFFFFF"/>
        <w:spacing w:before="0" w:beforeAutospacing="0" w:after="120" w:afterAutospacing="0"/>
        <w:rPr>
          <w:rFonts w:asciiTheme="minorHAnsi" w:hAnsiTheme="minorHAnsi" w:cstheme="minorHAnsi"/>
        </w:rPr>
      </w:pPr>
      <w:r w:rsidRPr="00BC1E7B">
        <w:rPr>
          <w:rFonts w:asciiTheme="minorHAnsi" w:hAnsiTheme="minorHAnsi" w:cstheme="minorHAnsi"/>
        </w:rPr>
        <w:drawing>
          <wp:inline distT="0" distB="0" distL="0" distR="0" wp14:anchorId="7AF902ED" wp14:editId="0B3AB77A">
            <wp:extent cx="5731510" cy="666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66750"/>
                    </a:xfrm>
                    <a:prstGeom prst="rect">
                      <a:avLst/>
                    </a:prstGeom>
                  </pic:spPr>
                </pic:pic>
              </a:graphicData>
            </a:graphic>
          </wp:inline>
        </w:drawing>
      </w:r>
    </w:p>
    <w:p w14:paraId="42141F95" w14:textId="6F4FE77C" w:rsidR="00BC1E7B" w:rsidRDefault="002B28B9" w:rsidP="006717D2">
      <w:pPr>
        <w:pStyle w:val="NormalWeb"/>
        <w:shd w:val="clear" w:color="auto" w:fill="FFFFFF"/>
        <w:spacing w:before="0" w:beforeAutospacing="0" w:after="120" w:afterAutospacing="0"/>
        <w:rPr>
          <w:rFonts w:asciiTheme="minorHAnsi" w:hAnsiTheme="minorHAnsi" w:cstheme="minorHAnsi"/>
        </w:rPr>
      </w:pPr>
      <w:r w:rsidRPr="002B28B9">
        <w:rPr>
          <w:rFonts w:asciiTheme="minorHAnsi" w:hAnsiTheme="minorHAnsi" w:cstheme="minorHAnsi"/>
        </w:rPr>
        <w:drawing>
          <wp:inline distT="0" distB="0" distL="0" distR="0" wp14:anchorId="5999D955" wp14:editId="4B03E408">
            <wp:extent cx="6335047" cy="3258766"/>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46188" cy="3264497"/>
                    </a:xfrm>
                    <a:prstGeom prst="rect">
                      <a:avLst/>
                    </a:prstGeom>
                  </pic:spPr>
                </pic:pic>
              </a:graphicData>
            </a:graphic>
          </wp:inline>
        </w:drawing>
      </w:r>
    </w:p>
    <w:p w14:paraId="44930994" w14:textId="7FD0C116" w:rsidR="002B28B9" w:rsidRDefault="00F74F4A" w:rsidP="006717D2">
      <w:pPr>
        <w:pStyle w:val="NormalWeb"/>
        <w:shd w:val="clear" w:color="auto" w:fill="FFFFFF"/>
        <w:spacing w:before="0" w:beforeAutospacing="0" w:after="120" w:afterAutospacing="0"/>
        <w:rPr>
          <w:rFonts w:asciiTheme="minorHAnsi" w:hAnsiTheme="minorHAnsi" w:cstheme="minorHAnsi"/>
        </w:rPr>
      </w:pPr>
      <w:r w:rsidRPr="00F74F4A">
        <w:rPr>
          <w:rFonts w:asciiTheme="minorHAnsi" w:hAnsiTheme="minorHAnsi" w:cstheme="minorHAnsi"/>
        </w:rPr>
        <w:drawing>
          <wp:inline distT="0" distB="0" distL="0" distR="0" wp14:anchorId="78027152" wp14:editId="31FADBD8">
            <wp:extent cx="5731510" cy="654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54685"/>
                    </a:xfrm>
                    <a:prstGeom prst="rect">
                      <a:avLst/>
                    </a:prstGeom>
                  </pic:spPr>
                </pic:pic>
              </a:graphicData>
            </a:graphic>
          </wp:inline>
        </w:drawing>
      </w:r>
    </w:p>
    <w:p w14:paraId="068C5E1C" w14:textId="3C2844C1" w:rsidR="00F74F4A" w:rsidRDefault="00EE11D5" w:rsidP="006717D2">
      <w:pPr>
        <w:pStyle w:val="NormalWeb"/>
        <w:shd w:val="clear" w:color="auto" w:fill="FFFFFF"/>
        <w:spacing w:before="0" w:beforeAutospacing="0" w:after="120" w:afterAutospacing="0"/>
        <w:rPr>
          <w:rFonts w:asciiTheme="minorHAnsi" w:hAnsiTheme="minorHAnsi" w:cstheme="minorHAnsi"/>
        </w:rPr>
      </w:pPr>
      <w:r w:rsidRPr="00EE11D5">
        <w:rPr>
          <w:rFonts w:asciiTheme="minorHAnsi" w:hAnsiTheme="minorHAnsi" w:cstheme="minorHAnsi"/>
        </w:rPr>
        <w:lastRenderedPageBreak/>
        <w:drawing>
          <wp:inline distT="0" distB="0" distL="0" distR="0" wp14:anchorId="40F90DA0" wp14:editId="20A6DAE5">
            <wp:extent cx="6254885" cy="31891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3906" cy="3193717"/>
                    </a:xfrm>
                    <a:prstGeom prst="rect">
                      <a:avLst/>
                    </a:prstGeom>
                  </pic:spPr>
                </pic:pic>
              </a:graphicData>
            </a:graphic>
          </wp:inline>
        </w:drawing>
      </w:r>
    </w:p>
    <w:p w14:paraId="6FE2777A" w14:textId="02CDDCC3" w:rsidR="00EE11D5" w:rsidRDefault="00EE11D5" w:rsidP="006717D2">
      <w:pPr>
        <w:pStyle w:val="NormalWeb"/>
        <w:shd w:val="clear" w:color="auto" w:fill="FFFFFF"/>
        <w:spacing w:before="0" w:beforeAutospacing="0" w:after="120" w:afterAutospacing="0"/>
        <w:rPr>
          <w:rFonts w:asciiTheme="minorHAnsi" w:hAnsiTheme="minorHAnsi" w:cstheme="minorHAnsi"/>
        </w:rPr>
      </w:pPr>
    </w:p>
    <w:p w14:paraId="5135B259" w14:textId="77777777" w:rsidR="008B10C2" w:rsidRDefault="008B10C2" w:rsidP="008B10C2">
      <w:pPr>
        <w:pStyle w:val="NormalWeb"/>
        <w:shd w:val="clear" w:color="auto" w:fill="FFFFFF"/>
        <w:spacing w:before="0" w:beforeAutospacing="0" w:after="240" w:afterAutospacing="0"/>
        <w:outlineLvl w:val="1"/>
        <w:rPr>
          <w:rFonts w:ascii="Segoe UI" w:hAnsi="Segoe UI" w:cs="Segoe UI"/>
          <w:sz w:val="21"/>
          <w:szCs w:val="21"/>
        </w:rPr>
      </w:pPr>
      <w:r>
        <w:rPr>
          <w:rStyle w:val="Strong"/>
          <w:rFonts w:ascii="Segoe UI" w:hAnsi="Segoe UI" w:cs="Segoe UI"/>
          <w:sz w:val="21"/>
          <w:szCs w:val="21"/>
        </w:rPr>
        <w:t>4. Moving Average</w:t>
      </w:r>
    </w:p>
    <w:p w14:paraId="1407E2B7" w14:textId="7FB4FFC4" w:rsidR="008B10C2" w:rsidRDefault="008B10C2" w:rsidP="008B10C2">
      <w:pPr>
        <w:pStyle w:val="NormalWeb"/>
        <w:shd w:val="clear" w:color="auto" w:fill="FFFFFF"/>
        <w:spacing w:before="0" w:beforeAutospacing="0" w:after="120" w:afterAutospacing="0"/>
        <w:rPr>
          <w:rFonts w:asciiTheme="minorHAnsi" w:hAnsiTheme="minorHAnsi" w:cstheme="minorHAnsi"/>
        </w:rPr>
      </w:pPr>
      <w:r w:rsidRPr="008B10C2">
        <w:rPr>
          <w:rFonts w:asciiTheme="minorHAnsi" w:hAnsiTheme="minorHAnsi" w:cstheme="minorHAnsi"/>
        </w:rPr>
        <w:t>In statistics, a moving average is a calculation used to analyze data points by creating a series of averages of different subsets of the full data set. In finance, a moving average (MA) is a stock indicator that is commonly used in technical analysis. The reason for calculating the moving average of a stock is to help smooth out the price data by creating a constantly updated average price.</w:t>
      </w:r>
    </w:p>
    <w:p w14:paraId="5DC5004E" w14:textId="1A762BFD" w:rsidR="008B10C2" w:rsidRDefault="00C12ECA" w:rsidP="008B10C2">
      <w:pPr>
        <w:pStyle w:val="NormalWeb"/>
        <w:shd w:val="clear" w:color="auto" w:fill="FFFFFF"/>
        <w:spacing w:before="0" w:beforeAutospacing="0" w:after="120" w:afterAutospacing="0"/>
        <w:rPr>
          <w:rFonts w:asciiTheme="minorHAnsi" w:hAnsiTheme="minorHAnsi" w:cstheme="minorHAnsi"/>
        </w:rPr>
      </w:pPr>
      <w:r w:rsidRPr="00C12ECA">
        <w:rPr>
          <w:rFonts w:asciiTheme="minorHAnsi" w:hAnsiTheme="minorHAnsi" w:cstheme="minorHAnsi"/>
        </w:rPr>
        <w:drawing>
          <wp:inline distT="0" distB="0" distL="0" distR="0" wp14:anchorId="70D29071" wp14:editId="1F4E5095">
            <wp:extent cx="5731510" cy="2039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39620"/>
                    </a:xfrm>
                    <a:prstGeom prst="rect">
                      <a:avLst/>
                    </a:prstGeom>
                  </pic:spPr>
                </pic:pic>
              </a:graphicData>
            </a:graphic>
          </wp:inline>
        </w:drawing>
      </w:r>
    </w:p>
    <w:p w14:paraId="428243CE" w14:textId="76331CE9" w:rsidR="00C12ECA" w:rsidRDefault="00046818" w:rsidP="008B10C2">
      <w:pPr>
        <w:pStyle w:val="NormalWeb"/>
        <w:shd w:val="clear" w:color="auto" w:fill="FFFFFF"/>
        <w:spacing w:before="0" w:beforeAutospacing="0" w:after="120" w:afterAutospacing="0"/>
        <w:rPr>
          <w:rFonts w:asciiTheme="minorHAnsi" w:hAnsiTheme="minorHAnsi" w:cstheme="minorHAnsi"/>
        </w:rPr>
      </w:pPr>
      <w:r w:rsidRPr="00046818">
        <w:rPr>
          <w:rFonts w:asciiTheme="minorHAnsi" w:hAnsiTheme="minorHAnsi" w:cstheme="minorHAnsi"/>
        </w:rPr>
        <w:lastRenderedPageBreak/>
        <w:drawing>
          <wp:inline distT="0" distB="0" distL="0" distR="0" wp14:anchorId="4BD25724" wp14:editId="64A70336">
            <wp:extent cx="6287976" cy="292802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6126" cy="2936477"/>
                    </a:xfrm>
                    <a:prstGeom prst="rect">
                      <a:avLst/>
                    </a:prstGeom>
                  </pic:spPr>
                </pic:pic>
              </a:graphicData>
            </a:graphic>
          </wp:inline>
        </w:drawing>
      </w:r>
    </w:p>
    <w:p w14:paraId="484916F9" w14:textId="77777777" w:rsidR="003A1470" w:rsidRDefault="003A1470" w:rsidP="003A1470">
      <w:pPr>
        <w:pStyle w:val="NormalWeb"/>
        <w:shd w:val="clear" w:color="auto" w:fill="FFFFFF"/>
        <w:spacing w:before="0" w:beforeAutospacing="0" w:after="240" w:afterAutospacing="0"/>
        <w:outlineLvl w:val="1"/>
        <w:rPr>
          <w:rFonts w:ascii="Segoe UI" w:hAnsi="Segoe UI" w:cs="Segoe UI"/>
          <w:sz w:val="21"/>
          <w:szCs w:val="21"/>
        </w:rPr>
      </w:pPr>
      <w:r>
        <w:rPr>
          <w:rStyle w:val="Strong"/>
          <w:rFonts w:ascii="Segoe UI" w:hAnsi="Segoe UI" w:cs="Segoe UI"/>
          <w:sz w:val="21"/>
          <w:szCs w:val="21"/>
        </w:rPr>
        <w:t>5. Candlestick</w:t>
      </w:r>
    </w:p>
    <w:p w14:paraId="3703370F" w14:textId="77777777" w:rsidR="003A1470" w:rsidRPr="003A1470" w:rsidRDefault="003A1470" w:rsidP="003A1470">
      <w:pPr>
        <w:pStyle w:val="NormalWeb"/>
        <w:shd w:val="clear" w:color="auto" w:fill="FFFFFF"/>
        <w:spacing w:before="0" w:beforeAutospacing="0" w:after="120" w:afterAutospacing="0"/>
        <w:rPr>
          <w:rFonts w:asciiTheme="minorHAnsi" w:hAnsiTheme="minorHAnsi" w:cstheme="minorHAnsi"/>
        </w:rPr>
      </w:pPr>
      <w:r w:rsidRPr="003A1470">
        <w:rPr>
          <w:rFonts w:asciiTheme="minorHAnsi" w:hAnsiTheme="minorHAnsi" w:cstheme="minorHAnsi"/>
        </w:rPr>
        <w:t>This is the candlestick graph to understand it better it shows the opening price, closing price , higest price,lowest price for each day.</w:t>
      </w:r>
    </w:p>
    <w:p w14:paraId="21E8FEDF" w14:textId="6C84155A" w:rsidR="00046818" w:rsidRDefault="0007647C" w:rsidP="008B10C2">
      <w:pPr>
        <w:pStyle w:val="NormalWeb"/>
        <w:shd w:val="clear" w:color="auto" w:fill="FFFFFF"/>
        <w:spacing w:before="0" w:beforeAutospacing="0" w:after="120" w:afterAutospacing="0"/>
        <w:rPr>
          <w:rFonts w:asciiTheme="minorHAnsi" w:hAnsiTheme="minorHAnsi" w:cstheme="minorHAnsi"/>
        </w:rPr>
      </w:pPr>
      <w:r w:rsidRPr="0007647C">
        <w:rPr>
          <w:rFonts w:asciiTheme="minorHAnsi" w:hAnsiTheme="minorHAnsi" w:cstheme="minorHAnsi"/>
        </w:rPr>
        <w:drawing>
          <wp:inline distT="0" distB="0" distL="0" distR="0" wp14:anchorId="204020A2" wp14:editId="40252833">
            <wp:extent cx="5731510" cy="11296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29665"/>
                    </a:xfrm>
                    <a:prstGeom prst="rect">
                      <a:avLst/>
                    </a:prstGeom>
                  </pic:spPr>
                </pic:pic>
              </a:graphicData>
            </a:graphic>
          </wp:inline>
        </w:drawing>
      </w:r>
    </w:p>
    <w:p w14:paraId="2233FBF5" w14:textId="732E5A89" w:rsidR="0007647C" w:rsidRDefault="00F001FF" w:rsidP="008B10C2">
      <w:pPr>
        <w:pStyle w:val="NormalWeb"/>
        <w:shd w:val="clear" w:color="auto" w:fill="FFFFFF"/>
        <w:spacing w:before="0" w:beforeAutospacing="0" w:after="120" w:afterAutospacing="0"/>
        <w:rPr>
          <w:rFonts w:asciiTheme="minorHAnsi" w:hAnsiTheme="minorHAnsi" w:cstheme="minorHAnsi"/>
        </w:rPr>
      </w:pPr>
      <w:r w:rsidRPr="00F001FF">
        <w:rPr>
          <w:rFonts w:asciiTheme="minorHAnsi" w:hAnsiTheme="minorHAnsi" w:cstheme="minorHAnsi"/>
        </w:rPr>
        <w:drawing>
          <wp:inline distT="0" distB="0" distL="0" distR="0" wp14:anchorId="2EDA6FC4" wp14:editId="4D348710">
            <wp:extent cx="4893372" cy="341440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1327" cy="3419960"/>
                    </a:xfrm>
                    <a:prstGeom prst="rect">
                      <a:avLst/>
                    </a:prstGeom>
                  </pic:spPr>
                </pic:pic>
              </a:graphicData>
            </a:graphic>
          </wp:inline>
        </w:drawing>
      </w:r>
    </w:p>
    <w:p w14:paraId="54541EEC" w14:textId="3A3325F7" w:rsidR="00F001FF" w:rsidRDefault="00F001FF" w:rsidP="008B10C2">
      <w:pPr>
        <w:pStyle w:val="NormalWeb"/>
        <w:shd w:val="clear" w:color="auto" w:fill="FFFFFF"/>
        <w:spacing w:before="0" w:beforeAutospacing="0" w:after="120" w:afterAutospacing="0"/>
        <w:rPr>
          <w:rFonts w:asciiTheme="minorHAnsi" w:hAnsiTheme="minorHAnsi" w:cstheme="minorHAnsi"/>
        </w:rPr>
      </w:pPr>
    </w:p>
    <w:p w14:paraId="57445397" w14:textId="380C81AC" w:rsidR="00F001FF" w:rsidRDefault="00430118" w:rsidP="008B10C2">
      <w:pPr>
        <w:pStyle w:val="NormalWeb"/>
        <w:shd w:val="clear" w:color="auto" w:fill="FFFFFF"/>
        <w:spacing w:before="0" w:beforeAutospacing="0" w:after="120" w:afterAutospacing="0"/>
        <w:rPr>
          <w:rFonts w:asciiTheme="minorHAnsi" w:hAnsiTheme="minorHAnsi" w:cstheme="minorHAnsi"/>
        </w:rPr>
      </w:pPr>
      <w:r w:rsidRPr="00430118">
        <w:rPr>
          <w:rFonts w:asciiTheme="minorHAnsi" w:hAnsiTheme="minorHAnsi" w:cstheme="minorHAnsi"/>
        </w:rPr>
        <w:lastRenderedPageBreak/>
        <w:drawing>
          <wp:inline distT="0" distB="0" distL="0" distR="0" wp14:anchorId="782D2AB1" wp14:editId="2FB46ED4">
            <wp:extent cx="5731510" cy="9874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987425"/>
                    </a:xfrm>
                    <a:prstGeom prst="rect">
                      <a:avLst/>
                    </a:prstGeom>
                  </pic:spPr>
                </pic:pic>
              </a:graphicData>
            </a:graphic>
          </wp:inline>
        </w:drawing>
      </w:r>
    </w:p>
    <w:p w14:paraId="52D78856" w14:textId="680C696A" w:rsidR="00430118" w:rsidRDefault="00804C17" w:rsidP="008B10C2">
      <w:pPr>
        <w:pStyle w:val="NormalWeb"/>
        <w:shd w:val="clear" w:color="auto" w:fill="FFFFFF"/>
        <w:spacing w:before="0" w:beforeAutospacing="0" w:after="120" w:afterAutospacing="0"/>
        <w:rPr>
          <w:rFonts w:asciiTheme="minorHAnsi" w:hAnsiTheme="minorHAnsi" w:cstheme="minorHAnsi"/>
        </w:rPr>
      </w:pPr>
      <w:r w:rsidRPr="00804C17">
        <w:rPr>
          <w:rFonts w:asciiTheme="minorHAnsi" w:hAnsiTheme="minorHAnsi" w:cstheme="minorHAnsi"/>
        </w:rPr>
        <w:drawing>
          <wp:inline distT="0" distB="0" distL="0" distR="0" wp14:anchorId="0BA3AEB0" wp14:editId="1745B3B8">
            <wp:extent cx="5625812" cy="3910519"/>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0325" cy="3927558"/>
                    </a:xfrm>
                    <a:prstGeom prst="rect">
                      <a:avLst/>
                    </a:prstGeom>
                  </pic:spPr>
                </pic:pic>
              </a:graphicData>
            </a:graphic>
          </wp:inline>
        </w:drawing>
      </w:r>
    </w:p>
    <w:p w14:paraId="3F3503F7" w14:textId="453C0A8D" w:rsidR="00804C17" w:rsidRDefault="00804C17" w:rsidP="008B10C2">
      <w:pPr>
        <w:pStyle w:val="NormalWeb"/>
        <w:shd w:val="clear" w:color="auto" w:fill="FFFFFF"/>
        <w:spacing w:before="0" w:beforeAutospacing="0" w:after="120" w:afterAutospacing="0"/>
        <w:rPr>
          <w:rFonts w:asciiTheme="minorHAnsi" w:hAnsiTheme="minorHAnsi" w:cstheme="minorHAnsi"/>
        </w:rPr>
      </w:pPr>
    </w:p>
    <w:p w14:paraId="2B6D8EFA" w14:textId="5FB99F9C" w:rsidR="001E7110" w:rsidRPr="008B10C2" w:rsidRDefault="001E7110" w:rsidP="001E7110">
      <w:pPr>
        <w:pStyle w:val="NormalWeb"/>
        <w:shd w:val="clear" w:color="auto" w:fill="FFFFFF"/>
        <w:spacing w:before="0" w:beforeAutospacing="0" w:after="120" w:afterAutospacing="0"/>
        <w:outlineLvl w:val="1"/>
        <w:rPr>
          <w:rFonts w:asciiTheme="minorHAnsi" w:hAnsiTheme="minorHAnsi" w:cstheme="minorHAnsi"/>
        </w:rPr>
      </w:pPr>
      <w:r>
        <w:rPr>
          <w:rStyle w:val="Strong"/>
          <w:rFonts w:ascii="Segoe UI" w:hAnsi="Segoe UI" w:cs="Segoe UI"/>
          <w:sz w:val="21"/>
          <w:szCs w:val="21"/>
          <w:shd w:val="clear" w:color="auto" w:fill="FFFFFF"/>
        </w:rPr>
        <w:t>6. Daily percentage change</w:t>
      </w:r>
    </w:p>
    <w:p w14:paraId="2E9AC7E8" w14:textId="4C9C8199" w:rsidR="008B10C2" w:rsidRPr="006717D2" w:rsidRDefault="00E60775" w:rsidP="006717D2">
      <w:pPr>
        <w:pStyle w:val="NormalWeb"/>
        <w:shd w:val="clear" w:color="auto" w:fill="FFFFFF"/>
        <w:spacing w:before="0" w:beforeAutospacing="0" w:after="120" w:afterAutospacing="0"/>
        <w:rPr>
          <w:rFonts w:asciiTheme="minorHAnsi" w:hAnsiTheme="minorHAnsi" w:cstheme="minorHAnsi"/>
        </w:rPr>
      </w:pPr>
      <w:r w:rsidRPr="00E60775">
        <w:rPr>
          <w:rFonts w:asciiTheme="minorHAnsi" w:hAnsiTheme="minorHAnsi" w:cstheme="minorHAnsi"/>
        </w:rPr>
        <w:drawing>
          <wp:inline distT="0" distB="0" distL="0" distR="0" wp14:anchorId="2B24AE63" wp14:editId="6F622A5C">
            <wp:extent cx="1290877" cy="593387"/>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98073" cy="596695"/>
                    </a:xfrm>
                    <a:prstGeom prst="rect">
                      <a:avLst/>
                    </a:prstGeom>
                  </pic:spPr>
                </pic:pic>
              </a:graphicData>
            </a:graphic>
          </wp:inline>
        </w:drawing>
      </w:r>
    </w:p>
    <w:p w14:paraId="73618418" w14:textId="77777777" w:rsidR="00FD6949" w:rsidRPr="008F7F83" w:rsidRDefault="00FD6949" w:rsidP="00FD6949">
      <w:pPr>
        <w:pStyle w:val="NormalWeb"/>
        <w:shd w:val="clear" w:color="auto" w:fill="FFFFFF"/>
        <w:spacing w:before="0" w:beforeAutospacing="0" w:after="240" w:afterAutospacing="0"/>
        <w:rPr>
          <w:rFonts w:asciiTheme="minorHAnsi" w:hAnsiTheme="minorHAnsi" w:cstheme="minorHAnsi"/>
          <w:color w:val="05192D"/>
        </w:rPr>
      </w:pPr>
      <w:r w:rsidRPr="008F7F83">
        <w:rPr>
          <w:rFonts w:asciiTheme="minorHAnsi" w:hAnsiTheme="minorHAnsi" w:cstheme="minorHAnsi"/>
          <w:color w:val="05192D"/>
        </w:rPr>
        <w:t>The easiest way to explian this formular</w:t>
      </w:r>
    </w:p>
    <w:p w14:paraId="7F158640" w14:textId="396E2062" w:rsidR="00FD6949" w:rsidRPr="008F7F83" w:rsidRDefault="00FD6949" w:rsidP="00FD6949">
      <w:pPr>
        <w:pStyle w:val="NormalWeb"/>
        <w:shd w:val="clear" w:color="auto" w:fill="FFFFFF"/>
        <w:spacing w:before="0" w:beforeAutospacing="0" w:after="0" w:afterAutospacing="0"/>
        <w:rPr>
          <w:rFonts w:asciiTheme="minorHAnsi" w:hAnsiTheme="minorHAnsi" w:cstheme="minorHAnsi"/>
          <w:color w:val="05192D"/>
        </w:rPr>
      </w:pPr>
      <w:r w:rsidRPr="008F7F83">
        <w:rPr>
          <w:rFonts w:asciiTheme="minorHAnsi" w:hAnsiTheme="minorHAnsi" w:cstheme="minorHAnsi"/>
          <w:color w:val="05192D"/>
        </w:rPr>
        <w:drawing>
          <wp:inline distT="0" distB="0" distL="0" distR="0" wp14:anchorId="7DEC9B46" wp14:editId="2C2454D3">
            <wp:extent cx="194553" cy="2210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356" cy="234495"/>
                    </a:xfrm>
                    <a:prstGeom prst="rect">
                      <a:avLst/>
                    </a:prstGeom>
                  </pic:spPr>
                </pic:pic>
              </a:graphicData>
            </a:graphic>
          </wp:inline>
        </w:drawing>
      </w:r>
      <w:r w:rsidRPr="008F7F83">
        <w:rPr>
          <w:rFonts w:asciiTheme="minorHAnsi" w:hAnsiTheme="minorHAnsi" w:cstheme="minorHAnsi"/>
          <w:color w:val="05192D"/>
        </w:rPr>
        <w:t>- the return at a given period  - the closing price at a given day</w:t>
      </w:r>
    </w:p>
    <w:p w14:paraId="77CC3710" w14:textId="0A842E6B" w:rsidR="00FD6949" w:rsidRPr="008F7F83" w:rsidRDefault="00FD6949" w:rsidP="00FD6949">
      <w:pPr>
        <w:pStyle w:val="NormalWeb"/>
        <w:shd w:val="clear" w:color="auto" w:fill="FFFFFF"/>
        <w:spacing w:before="0" w:beforeAutospacing="0" w:after="0" w:afterAutospacing="0"/>
        <w:rPr>
          <w:rFonts w:asciiTheme="minorHAnsi" w:hAnsiTheme="minorHAnsi" w:cstheme="minorHAnsi"/>
          <w:color w:val="05192D"/>
        </w:rPr>
      </w:pPr>
      <w:r w:rsidRPr="008F7F83">
        <w:rPr>
          <w:rFonts w:asciiTheme="minorHAnsi" w:hAnsiTheme="minorHAnsi" w:cstheme="minorHAnsi"/>
          <w:color w:val="05192D"/>
        </w:rPr>
        <w:drawing>
          <wp:inline distT="0" distB="0" distL="0" distR="0" wp14:anchorId="0BF57DBD" wp14:editId="5FAD379A">
            <wp:extent cx="321013" cy="17509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451" cy="178609"/>
                    </a:xfrm>
                    <a:prstGeom prst="rect">
                      <a:avLst/>
                    </a:prstGeom>
                  </pic:spPr>
                </pic:pic>
              </a:graphicData>
            </a:graphic>
          </wp:inline>
        </w:drawing>
      </w:r>
      <w:r w:rsidRPr="008F7F83">
        <w:rPr>
          <w:rFonts w:asciiTheme="minorHAnsi" w:hAnsiTheme="minorHAnsi" w:cstheme="minorHAnsi"/>
          <w:color w:val="05192D"/>
        </w:rPr>
        <w:t> -the closing price a day before</w:t>
      </w:r>
    </w:p>
    <w:p w14:paraId="70695DB7" w14:textId="25AB859E" w:rsidR="00FD6949" w:rsidRPr="008F7F83" w:rsidRDefault="00FD6949" w:rsidP="00FD6949">
      <w:pPr>
        <w:pStyle w:val="NormalWeb"/>
        <w:shd w:val="clear" w:color="auto" w:fill="FFFFFF"/>
        <w:spacing w:before="0" w:beforeAutospacing="0" w:after="0" w:afterAutospacing="0"/>
        <w:rPr>
          <w:rFonts w:asciiTheme="minorHAnsi" w:hAnsiTheme="minorHAnsi" w:cstheme="minorHAnsi"/>
          <w:color w:val="05192D"/>
        </w:rPr>
      </w:pPr>
      <w:r w:rsidRPr="008F7F83">
        <w:rPr>
          <w:rFonts w:asciiTheme="minorHAnsi" w:hAnsiTheme="minorHAnsi" w:cstheme="minorHAnsi"/>
          <w:color w:val="05192D"/>
        </w:rPr>
        <w:t>The value reports that a percentage gain or loss. Assume we but a stock at </w:t>
      </w:r>
      <w:r w:rsidRPr="008F7F83">
        <w:rPr>
          <w:rFonts w:asciiTheme="minorHAnsi" w:hAnsiTheme="minorHAnsi" w:cstheme="minorHAnsi"/>
          <w:color w:val="05192D"/>
        </w:rPr>
        <w:drawing>
          <wp:inline distT="0" distB="0" distL="0" distR="0" wp14:anchorId="19F7A4E9" wp14:editId="20277A5E">
            <wp:extent cx="320147" cy="1746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883" cy="179936"/>
                    </a:xfrm>
                    <a:prstGeom prst="rect">
                      <a:avLst/>
                    </a:prstGeom>
                  </pic:spPr>
                </pic:pic>
              </a:graphicData>
            </a:graphic>
          </wp:inline>
        </w:drawing>
      </w:r>
      <w:r w:rsidRPr="008F7F83">
        <w:rPr>
          <w:rFonts w:asciiTheme="minorHAnsi" w:hAnsiTheme="minorHAnsi" w:cstheme="minorHAnsi"/>
          <w:color w:val="05192D"/>
        </w:rPr>
        <w:t> and sold it at </w:t>
      </w:r>
      <w:r w:rsidRPr="008F7F83">
        <w:rPr>
          <w:rFonts w:asciiTheme="minorHAnsi" w:hAnsiTheme="minorHAnsi" w:cstheme="minorHAnsi"/>
          <w:color w:val="05192D"/>
        </w:rPr>
        <w:drawing>
          <wp:inline distT="0" distB="0" distL="0" distR="0" wp14:anchorId="5497B84F" wp14:editId="15E02282">
            <wp:extent cx="231612" cy="1945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530" cy="196165"/>
                    </a:xfrm>
                    <a:prstGeom prst="rect">
                      <a:avLst/>
                    </a:prstGeom>
                  </pic:spPr>
                </pic:pic>
              </a:graphicData>
            </a:graphic>
          </wp:inline>
        </w:drawing>
      </w:r>
      <w:r w:rsidRPr="008F7F83">
        <w:rPr>
          <w:rFonts w:asciiTheme="minorHAnsi" w:hAnsiTheme="minorHAnsi" w:cstheme="minorHAnsi"/>
          <w:color w:val="05192D"/>
        </w:rPr>
        <w:t>. If </w:t>
      </w:r>
      <w:r w:rsidRPr="008F7F83">
        <w:rPr>
          <w:rFonts w:asciiTheme="minorHAnsi" w:hAnsiTheme="minorHAnsi" w:cstheme="minorHAnsi"/>
          <w:color w:val="05192D"/>
        </w:rPr>
        <w:drawing>
          <wp:inline distT="0" distB="0" distL="0" distR="0" wp14:anchorId="707EC124" wp14:editId="49C4674E">
            <wp:extent cx="231612" cy="1945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530" cy="196165"/>
                    </a:xfrm>
                    <a:prstGeom prst="rect">
                      <a:avLst/>
                    </a:prstGeom>
                  </pic:spPr>
                </pic:pic>
              </a:graphicData>
            </a:graphic>
          </wp:inline>
        </w:drawing>
      </w:r>
      <w:r w:rsidRPr="008F7F83">
        <w:rPr>
          <w:rFonts w:asciiTheme="minorHAnsi" w:hAnsiTheme="minorHAnsi" w:cstheme="minorHAnsi"/>
          <w:color w:val="05192D"/>
        </w:rPr>
        <w:t> is greater than </w:t>
      </w:r>
      <w:r w:rsidRPr="008F7F83">
        <w:rPr>
          <w:rFonts w:asciiTheme="minorHAnsi" w:hAnsiTheme="minorHAnsi" w:cstheme="minorHAnsi"/>
          <w:color w:val="05192D"/>
        </w:rPr>
        <w:drawing>
          <wp:inline distT="0" distB="0" distL="0" distR="0" wp14:anchorId="3C04D452" wp14:editId="20522E26">
            <wp:extent cx="320147" cy="1746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883" cy="179936"/>
                    </a:xfrm>
                    <a:prstGeom prst="rect">
                      <a:avLst/>
                    </a:prstGeom>
                  </pic:spPr>
                </pic:pic>
              </a:graphicData>
            </a:graphic>
          </wp:inline>
        </w:drawing>
      </w:r>
      <w:r w:rsidRPr="008F7F83">
        <w:rPr>
          <w:rFonts w:asciiTheme="minorHAnsi" w:hAnsiTheme="minorHAnsi" w:cstheme="minorHAnsi"/>
          <w:color w:val="05192D"/>
        </w:rPr>
        <w:t> there would be a profit. On the other hand, if you sold </w:t>
      </w:r>
      <w:r w:rsidRPr="008F7F83">
        <w:rPr>
          <w:rFonts w:asciiTheme="minorHAnsi" w:hAnsiTheme="minorHAnsi" w:cstheme="minorHAnsi"/>
          <w:color w:val="05192D"/>
        </w:rPr>
        <w:drawing>
          <wp:inline distT="0" distB="0" distL="0" distR="0" wp14:anchorId="129B322C" wp14:editId="66E074B5">
            <wp:extent cx="231612" cy="1945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530" cy="196165"/>
                    </a:xfrm>
                    <a:prstGeom prst="rect">
                      <a:avLst/>
                    </a:prstGeom>
                  </pic:spPr>
                </pic:pic>
              </a:graphicData>
            </a:graphic>
          </wp:inline>
        </w:drawing>
      </w:r>
      <w:r w:rsidRPr="008F7F83">
        <w:rPr>
          <w:rFonts w:asciiTheme="minorHAnsi" w:hAnsiTheme="minorHAnsi" w:cstheme="minorHAnsi"/>
          <w:color w:val="05192D"/>
        </w:rPr>
        <w:t> is less than </w:t>
      </w:r>
      <w:r w:rsidRPr="008F7F83">
        <w:rPr>
          <w:rFonts w:asciiTheme="minorHAnsi" w:hAnsiTheme="minorHAnsi" w:cstheme="minorHAnsi"/>
          <w:color w:val="05192D"/>
        </w:rPr>
        <w:drawing>
          <wp:inline distT="0" distB="0" distL="0" distR="0" wp14:anchorId="6046D181" wp14:editId="17E02A9E">
            <wp:extent cx="320147" cy="174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883" cy="179936"/>
                    </a:xfrm>
                    <a:prstGeom prst="rect">
                      <a:avLst/>
                    </a:prstGeom>
                  </pic:spPr>
                </pic:pic>
              </a:graphicData>
            </a:graphic>
          </wp:inline>
        </w:drawing>
      </w:r>
      <w:r w:rsidRPr="008F7F83">
        <w:rPr>
          <w:rFonts w:asciiTheme="minorHAnsi" w:hAnsiTheme="minorHAnsi" w:cstheme="minorHAnsi"/>
          <w:color w:val="05192D"/>
        </w:rPr>
        <w:t> there would be a loss. While this i</w:t>
      </w:r>
      <w:r w:rsidRPr="008F7F83">
        <w:rPr>
          <w:rFonts w:asciiTheme="minorHAnsi" w:hAnsiTheme="minorHAnsi" w:cstheme="minorHAnsi"/>
          <w:color w:val="05192D"/>
          <w:lang w:val="en-US"/>
        </w:rPr>
        <w:t>s</w:t>
      </w:r>
      <w:r w:rsidRPr="008F7F83">
        <w:rPr>
          <w:rFonts w:asciiTheme="minorHAnsi" w:hAnsiTheme="minorHAnsi" w:cstheme="minorHAnsi"/>
          <w:color w:val="05192D"/>
        </w:rPr>
        <w:t>n't necessarily helpful in analyzing the volatility of a stock. What we are trying to achieve is found when we plot the daily percentage change or returns in a histogram or Kernel density estimation(kde). If the daily returns have a wide distribution the stock is volatile.</w:t>
      </w:r>
    </w:p>
    <w:p w14:paraId="4031B7DE" w14:textId="77777777" w:rsidR="00FD6949" w:rsidRDefault="00FD6949" w:rsidP="00FD6949">
      <w:pPr>
        <w:pStyle w:val="NormalWeb"/>
        <w:shd w:val="clear" w:color="auto" w:fill="FFFFFF"/>
        <w:spacing w:before="0" w:beforeAutospacing="0" w:after="0" w:afterAutospacing="0"/>
        <w:rPr>
          <w:rFonts w:ascii="Arial" w:hAnsi="Arial" w:cs="Arial"/>
          <w:color w:val="05192D"/>
        </w:rPr>
      </w:pPr>
    </w:p>
    <w:p w14:paraId="28DC4163" w14:textId="4E67A5B3" w:rsidR="00301DC9" w:rsidRDefault="00FD6949" w:rsidP="00845FC1">
      <w:r w:rsidRPr="00FD6949">
        <w:drawing>
          <wp:inline distT="0" distB="0" distL="0" distR="0" wp14:anchorId="5C6792A2" wp14:editId="7ECD510E">
            <wp:extent cx="5731510" cy="3232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3215"/>
                    </a:xfrm>
                    <a:prstGeom prst="rect">
                      <a:avLst/>
                    </a:prstGeom>
                  </pic:spPr>
                </pic:pic>
              </a:graphicData>
            </a:graphic>
          </wp:inline>
        </w:drawing>
      </w:r>
    </w:p>
    <w:p w14:paraId="78ACA2FD" w14:textId="77777777" w:rsidR="00CD4F47" w:rsidRDefault="00CD4F47" w:rsidP="00CD4F47">
      <w:pPr>
        <w:pStyle w:val="NormalWeb"/>
        <w:shd w:val="clear" w:color="auto" w:fill="FFFFFF"/>
        <w:spacing w:before="0" w:beforeAutospacing="0" w:after="240" w:afterAutospacing="0"/>
        <w:outlineLvl w:val="2"/>
        <w:rPr>
          <w:rFonts w:ascii="Segoe UI" w:hAnsi="Segoe UI" w:cs="Segoe UI"/>
          <w:sz w:val="21"/>
          <w:szCs w:val="21"/>
        </w:rPr>
      </w:pPr>
      <w:r>
        <w:rPr>
          <w:rStyle w:val="Strong"/>
          <w:rFonts w:ascii="Segoe UI" w:hAnsi="Segoe UI" w:cs="Segoe UI"/>
          <w:sz w:val="21"/>
          <w:szCs w:val="21"/>
        </w:rPr>
        <w:lastRenderedPageBreak/>
        <w:t>6.1 Histogram visualization for Volatility</w:t>
      </w:r>
    </w:p>
    <w:p w14:paraId="11F5C1B8" w14:textId="77777777" w:rsidR="00CD4F47" w:rsidRPr="00CD4F47" w:rsidRDefault="00CD4F47" w:rsidP="00CD4F47">
      <w:pPr>
        <w:pStyle w:val="NormalWeb"/>
        <w:shd w:val="clear" w:color="auto" w:fill="FFFFFF"/>
        <w:spacing w:before="0" w:beforeAutospacing="0" w:after="240" w:afterAutospacing="0"/>
        <w:rPr>
          <w:rFonts w:asciiTheme="minorHAnsi" w:hAnsiTheme="minorHAnsi" w:cstheme="minorHAnsi"/>
        </w:rPr>
      </w:pPr>
      <w:r w:rsidRPr="00CD4F47">
        <w:rPr>
          <w:rFonts w:asciiTheme="minorHAnsi" w:hAnsiTheme="minorHAnsi" w:cstheme="minorHAnsi"/>
        </w:rPr>
        <w:t>In this histogram, the wider histogram the more volatile the stock. The width of the bell shape is related to the standard deviation. The higher the standard deviation the more the variance and more volatile.</w:t>
      </w:r>
    </w:p>
    <w:p w14:paraId="1C15626C" w14:textId="77777777" w:rsidR="00CD4F47" w:rsidRPr="00CD4F47" w:rsidRDefault="00CD4F47" w:rsidP="00CD4F47">
      <w:pPr>
        <w:pStyle w:val="NormalWeb"/>
        <w:shd w:val="clear" w:color="auto" w:fill="FFFFFF"/>
        <w:spacing w:before="0" w:beforeAutospacing="0" w:after="120" w:afterAutospacing="0"/>
        <w:rPr>
          <w:rFonts w:asciiTheme="minorHAnsi" w:hAnsiTheme="minorHAnsi" w:cstheme="minorHAnsi"/>
        </w:rPr>
      </w:pPr>
      <w:r w:rsidRPr="00CD4F47">
        <w:rPr>
          <w:rFonts w:asciiTheme="minorHAnsi" w:hAnsiTheme="minorHAnsi" w:cstheme="minorHAnsi"/>
        </w:rPr>
        <w:t>As we can see the diagram of Bitcoin is more volatile then S&amp;P500.</w:t>
      </w:r>
    </w:p>
    <w:p w14:paraId="794CAD00" w14:textId="3E22EE23" w:rsidR="00FD6949" w:rsidRDefault="00D5013F" w:rsidP="00845FC1">
      <w:r w:rsidRPr="00D5013F">
        <w:drawing>
          <wp:inline distT="0" distB="0" distL="0" distR="0" wp14:anchorId="51FE2338" wp14:editId="023ECBF4">
            <wp:extent cx="5731510" cy="800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800100"/>
                    </a:xfrm>
                    <a:prstGeom prst="rect">
                      <a:avLst/>
                    </a:prstGeom>
                  </pic:spPr>
                </pic:pic>
              </a:graphicData>
            </a:graphic>
          </wp:inline>
        </w:drawing>
      </w:r>
    </w:p>
    <w:p w14:paraId="5D168BC8" w14:textId="44FD6B0C" w:rsidR="00D5013F" w:rsidRDefault="00D5013F" w:rsidP="00845FC1"/>
    <w:p w14:paraId="49007AB5" w14:textId="51367EAC" w:rsidR="00D5013F" w:rsidRDefault="00456114" w:rsidP="00845FC1">
      <w:r w:rsidRPr="00456114">
        <w:drawing>
          <wp:inline distT="0" distB="0" distL="0" distR="0" wp14:anchorId="481B0659" wp14:editId="65A39FCE">
            <wp:extent cx="5731510" cy="26746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74620"/>
                    </a:xfrm>
                    <a:prstGeom prst="rect">
                      <a:avLst/>
                    </a:prstGeom>
                  </pic:spPr>
                </pic:pic>
              </a:graphicData>
            </a:graphic>
          </wp:inline>
        </w:drawing>
      </w:r>
    </w:p>
    <w:p w14:paraId="32A66859" w14:textId="34FDEC55" w:rsidR="00456114" w:rsidRDefault="00456114" w:rsidP="00845FC1"/>
    <w:p w14:paraId="0C605618" w14:textId="1D1F240B" w:rsidR="00456114" w:rsidRDefault="00456114" w:rsidP="00845FC1"/>
    <w:p w14:paraId="1F2F469D" w14:textId="77777777" w:rsidR="005060AD" w:rsidRDefault="005060AD" w:rsidP="005060AD">
      <w:pPr>
        <w:pStyle w:val="NormalWeb"/>
        <w:shd w:val="clear" w:color="auto" w:fill="FFFFFF"/>
        <w:spacing w:before="0" w:beforeAutospacing="0" w:after="240" w:afterAutospacing="0"/>
        <w:outlineLvl w:val="2"/>
        <w:rPr>
          <w:rFonts w:ascii="Segoe UI" w:hAnsi="Segoe UI" w:cs="Segoe UI"/>
          <w:sz w:val="21"/>
          <w:szCs w:val="21"/>
        </w:rPr>
      </w:pPr>
      <w:r>
        <w:rPr>
          <w:rStyle w:val="Strong"/>
          <w:rFonts w:ascii="Segoe UI" w:hAnsi="Segoe UI" w:cs="Segoe UI"/>
          <w:sz w:val="21"/>
          <w:szCs w:val="21"/>
        </w:rPr>
        <w:t>6.2 KDE visualization for Volatility</w:t>
      </w:r>
    </w:p>
    <w:p w14:paraId="73B4C37B" w14:textId="77777777" w:rsidR="005060AD" w:rsidRPr="005060AD" w:rsidRDefault="005060AD" w:rsidP="005060AD">
      <w:pPr>
        <w:pStyle w:val="NormalWeb"/>
        <w:shd w:val="clear" w:color="auto" w:fill="FFFFFF"/>
        <w:spacing w:before="0" w:beforeAutospacing="0" w:after="240" w:afterAutospacing="0"/>
        <w:rPr>
          <w:rFonts w:asciiTheme="minorHAnsi" w:hAnsiTheme="minorHAnsi" w:cstheme="minorHAnsi"/>
        </w:rPr>
      </w:pPr>
      <w:r w:rsidRPr="005060AD">
        <w:rPr>
          <w:rFonts w:asciiTheme="minorHAnsi" w:hAnsiTheme="minorHAnsi" w:cstheme="minorHAnsi"/>
        </w:rPr>
        <w:t>Another visualization is the Kernel density estimation(kde) reports a cetain probability distribution function as for histogram is unnormalized and kde is normalized, so that the area of each density is constant. We can't only judge from histogram alone. We have to normalized.</w:t>
      </w:r>
    </w:p>
    <w:p w14:paraId="78BC4CB4" w14:textId="77777777" w:rsidR="005060AD" w:rsidRPr="005060AD" w:rsidRDefault="005060AD" w:rsidP="005060AD">
      <w:pPr>
        <w:pStyle w:val="NormalWeb"/>
        <w:shd w:val="clear" w:color="auto" w:fill="FFFFFF"/>
        <w:spacing w:before="0" w:beforeAutospacing="0" w:after="120" w:afterAutospacing="0"/>
        <w:rPr>
          <w:rFonts w:asciiTheme="minorHAnsi" w:hAnsiTheme="minorHAnsi" w:cstheme="minorHAnsi"/>
        </w:rPr>
      </w:pPr>
      <w:r w:rsidRPr="005060AD">
        <w:rPr>
          <w:rFonts w:asciiTheme="minorHAnsi" w:hAnsiTheme="minorHAnsi" w:cstheme="minorHAnsi"/>
        </w:rPr>
        <w:t>Visually the Bitcoin KDE is wider which means is more volatile.</w:t>
      </w:r>
    </w:p>
    <w:p w14:paraId="4EB66F0B" w14:textId="21664905" w:rsidR="005060AD" w:rsidRDefault="008E34B0" w:rsidP="00845FC1">
      <w:r w:rsidRPr="008E34B0">
        <w:drawing>
          <wp:inline distT="0" distB="0" distL="0" distR="0" wp14:anchorId="7EF735A4" wp14:editId="581B10F4">
            <wp:extent cx="5731510" cy="793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93750"/>
                    </a:xfrm>
                    <a:prstGeom prst="rect">
                      <a:avLst/>
                    </a:prstGeom>
                  </pic:spPr>
                </pic:pic>
              </a:graphicData>
            </a:graphic>
          </wp:inline>
        </w:drawing>
      </w:r>
    </w:p>
    <w:p w14:paraId="6C0BF944" w14:textId="2266853D" w:rsidR="008E34B0" w:rsidRDefault="008E34B0" w:rsidP="00845FC1"/>
    <w:p w14:paraId="52123F6A" w14:textId="389D5A86" w:rsidR="008E34B0" w:rsidRDefault="0066576E" w:rsidP="00845FC1">
      <w:r w:rsidRPr="0066576E">
        <w:lastRenderedPageBreak/>
        <w:drawing>
          <wp:inline distT="0" distB="0" distL="0" distR="0" wp14:anchorId="0CE9F782" wp14:editId="5F9029B8">
            <wp:extent cx="5731510" cy="2670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70175"/>
                    </a:xfrm>
                    <a:prstGeom prst="rect">
                      <a:avLst/>
                    </a:prstGeom>
                  </pic:spPr>
                </pic:pic>
              </a:graphicData>
            </a:graphic>
          </wp:inline>
        </w:drawing>
      </w:r>
    </w:p>
    <w:p w14:paraId="07A6A8FD" w14:textId="1FADB160" w:rsidR="0066576E" w:rsidRDefault="0066576E" w:rsidP="00845FC1"/>
    <w:p w14:paraId="2B7E9B12" w14:textId="77777777" w:rsidR="005105A1" w:rsidRDefault="005105A1" w:rsidP="005105A1">
      <w:pPr>
        <w:pStyle w:val="NormalWeb"/>
        <w:shd w:val="clear" w:color="auto" w:fill="FFFFFF"/>
        <w:spacing w:before="0" w:beforeAutospacing="0" w:after="240" w:afterAutospacing="0"/>
        <w:outlineLvl w:val="2"/>
        <w:rPr>
          <w:rFonts w:ascii="Segoe UI" w:hAnsi="Segoe UI" w:cs="Segoe UI"/>
          <w:sz w:val="21"/>
          <w:szCs w:val="21"/>
        </w:rPr>
      </w:pPr>
      <w:r>
        <w:rPr>
          <w:rStyle w:val="Strong"/>
          <w:rFonts w:ascii="Segoe UI" w:hAnsi="Segoe UI" w:cs="Segoe UI"/>
          <w:sz w:val="21"/>
          <w:szCs w:val="21"/>
        </w:rPr>
        <w:t>6.3 Boxplot visualisation for Volatility</w:t>
      </w:r>
    </w:p>
    <w:p w14:paraId="330FC7D3" w14:textId="77777777" w:rsidR="005105A1" w:rsidRPr="005105A1" w:rsidRDefault="005105A1" w:rsidP="005105A1">
      <w:pPr>
        <w:pStyle w:val="NormalWeb"/>
        <w:shd w:val="clear" w:color="auto" w:fill="FFFFFF"/>
        <w:spacing w:before="0" w:beforeAutospacing="0" w:after="120" w:afterAutospacing="0"/>
        <w:rPr>
          <w:rFonts w:asciiTheme="minorHAnsi" w:hAnsiTheme="minorHAnsi" w:cstheme="minorHAnsi"/>
        </w:rPr>
      </w:pPr>
      <w:r w:rsidRPr="005105A1">
        <w:rPr>
          <w:rFonts w:asciiTheme="minorHAnsi" w:hAnsiTheme="minorHAnsi" w:cstheme="minorHAnsi"/>
        </w:rPr>
        <w:t>Boxplot is informative also. As we can see in this boxplot about daily percentage change for Bitcoin returns is way spead out than S&amp;P500 returns which means that Bitcoin is more volatile then S&amp;P500 over the years.</w:t>
      </w:r>
    </w:p>
    <w:p w14:paraId="657A83F1" w14:textId="7796813D" w:rsidR="0066576E" w:rsidRDefault="00831016" w:rsidP="00845FC1">
      <w:r w:rsidRPr="00831016">
        <w:drawing>
          <wp:inline distT="0" distB="0" distL="0" distR="0" wp14:anchorId="3F182489" wp14:editId="2F660339">
            <wp:extent cx="5731510" cy="804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04545"/>
                    </a:xfrm>
                    <a:prstGeom prst="rect">
                      <a:avLst/>
                    </a:prstGeom>
                  </pic:spPr>
                </pic:pic>
              </a:graphicData>
            </a:graphic>
          </wp:inline>
        </w:drawing>
      </w:r>
    </w:p>
    <w:p w14:paraId="63E8FD34" w14:textId="7C4695AB" w:rsidR="00831016" w:rsidRDefault="00831016" w:rsidP="00845FC1"/>
    <w:p w14:paraId="3AE8C2E6" w14:textId="54E38605" w:rsidR="00831016" w:rsidRDefault="0070015C" w:rsidP="00845FC1">
      <w:r w:rsidRPr="0070015C">
        <w:drawing>
          <wp:inline distT="0" distB="0" distL="0" distR="0" wp14:anchorId="733EB7CF" wp14:editId="7D80E524">
            <wp:extent cx="5731510" cy="26968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96845"/>
                    </a:xfrm>
                    <a:prstGeom prst="rect">
                      <a:avLst/>
                    </a:prstGeom>
                  </pic:spPr>
                </pic:pic>
              </a:graphicData>
            </a:graphic>
          </wp:inline>
        </w:drawing>
      </w:r>
    </w:p>
    <w:p w14:paraId="3799560B" w14:textId="1086B0E0" w:rsidR="0070015C" w:rsidRDefault="0070015C" w:rsidP="00845FC1"/>
    <w:p w14:paraId="3BE60924" w14:textId="77777777" w:rsidR="00D3165E" w:rsidRDefault="00D3165E" w:rsidP="00D3165E">
      <w:pPr>
        <w:pStyle w:val="NormalWeb"/>
        <w:shd w:val="clear" w:color="auto" w:fill="FFFFFF"/>
        <w:spacing w:before="0" w:beforeAutospacing="0" w:after="240" w:afterAutospacing="0"/>
        <w:outlineLvl w:val="1"/>
        <w:rPr>
          <w:rFonts w:ascii="Segoe UI" w:hAnsi="Segoe UI" w:cs="Segoe UI"/>
          <w:sz w:val="21"/>
          <w:szCs w:val="21"/>
        </w:rPr>
      </w:pPr>
      <w:r>
        <w:rPr>
          <w:rStyle w:val="Strong"/>
          <w:rFonts w:ascii="Segoe UI" w:hAnsi="Segoe UI" w:cs="Segoe UI"/>
          <w:sz w:val="21"/>
          <w:szCs w:val="21"/>
        </w:rPr>
        <w:t>7. Portfolio performance</w:t>
      </w:r>
    </w:p>
    <w:p w14:paraId="02F9772F" w14:textId="77777777" w:rsidR="00D3165E" w:rsidRPr="00D3165E" w:rsidRDefault="00D3165E" w:rsidP="00D3165E">
      <w:pPr>
        <w:pStyle w:val="NormalWeb"/>
        <w:shd w:val="clear" w:color="auto" w:fill="FFFFFF"/>
        <w:spacing w:before="0" w:beforeAutospacing="0" w:after="240" w:afterAutospacing="0"/>
        <w:rPr>
          <w:rFonts w:asciiTheme="minorHAnsi" w:hAnsiTheme="minorHAnsi" w:cstheme="minorHAnsi"/>
        </w:rPr>
      </w:pPr>
      <w:r w:rsidRPr="00D3165E">
        <w:rPr>
          <w:rFonts w:asciiTheme="minorHAnsi" w:hAnsiTheme="minorHAnsi" w:cstheme="minorHAnsi"/>
        </w:rPr>
        <w:t xml:space="preserve">One main concern of investment is to know how well our investment portfolio performs in a market full of fluctuation and uncertainty. We need some key performance indicators to measure the returns as well as the risk of our investment portfolio. Measurement of returns </w:t>
      </w:r>
      <w:r w:rsidRPr="00D3165E">
        <w:rPr>
          <w:rFonts w:asciiTheme="minorHAnsi" w:hAnsiTheme="minorHAnsi" w:cstheme="minorHAnsi"/>
        </w:rPr>
        <w:lastRenderedPageBreak/>
        <w:t>and risk are always coupled togather to give a more balanced evaluation of our investment plan.</w:t>
      </w:r>
    </w:p>
    <w:p w14:paraId="32290CA3" w14:textId="57FF3F21" w:rsidR="00223547" w:rsidRDefault="00223547" w:rsidP="00223547">
      <w:pPr>
        <w:pStyle w:val="Heading3"/>
        <w:rPr>
          <w:rFonts w:ascii="Segoe UI" w:eastAsia="Times New Roman" w:hAnsi="Segoe UI" w:cs="Segoe UI"/>
          <w:b/>
          <w:bCs/>
          <w:sz w:val="21"/>
          <w:szCs w:val="21"/>
        </w:rPr>
      </w:pPr>
      <w:r w:rsidRPr="00223547">
        <w:rPr>
          <w:rFonts w:ascii="Segoe UI" w:eastAsia="Times New Roman" w:hAnsi="Segoe UI" w:cs="Segoe UI"/>
          <w:b/>
          <w:bCs/>
          <w:sz w:val="21"/>
          <w:szCs w:val="21"/>
        </w:rPr>
        <w:t>7.1 Compound Annual Growth Rate(CAGR)</w:t>
      </w:r>
    </w:p>
    <w:p w14:paraId="7625C9B9" w14:textId="77777777" w:rsidR="00223547" w:rsidRPr="00223547" w:rsidRDefault="00223547" w:rsidP="00223547"/>
    <w:p w14:paraId="6BD69B69" w14:textId="77777777" w:rsidR="00223547" w:rsidRPr="00223547" w:rsidRDefault="00223547" w:rsidP="00223547">
      <w:pPr>
        <w:shd w:val="clear" w:color="auto" w:fill="FFFFFF"/>
        <w:spacing w:after="240"/>
        <w:rPr>
          <w:rFonts w:eastAsia="Times New Roman" w:cstheme="minorHAnsi"/>
        </w:rPr>
      </w:pPr>
      <w:r w:rsidRPr="00223547">
        <w:rPr>
          <w:rFonts w:eastAsia="Times New Roman" w:cstheme="minorHAnsi"/>
        </w:rPr>
        <w:t>The Compound Annual Growth Rate(CAGR) is the rate of return that would be requied for an investment to grow from the beginning to the ending balance, assuming the profits were reinvested at the end of each period of the investment's life span.</w:t>
      </w:r>
    </w:p>
    <w:p w14:paraId="2314EEF3" w14:textId="77777777" w:rsidR="00223547" w:rsidRPr="00223547" w:rsidRDefault="00223547" w:rsidP="00223547">
      <w:pPr>
        <w:numPr>
          <w:ilvl w:val="0"/>
          <w:numId w:val="2"/>
        </w:numPr>
        <w:shd w:val="clear" w:color="auto" w:fill="FFFFFF"/>
        <w:spacing w:before="100" w:beforeAutospacing="1" w:after="100" w:afterAutospacing="1"/>
        <w:rPr>
          <w:rFonts w:eastAsia="Times New Roman" w:cstheme="minorHAnsi"/>
        </w:rPr>
      </w:pPr>
      <w:r w:rsidRPr="00223547">
        <w:rPr>
          <w:rFonts w:eastAsia="Times New Roman" w:cstheme="minorHAnsi"/>
        </w:rPr>
        <w:t>Investors can compare the CAGRof two alternatives to evaluate how well one stock performed against other stocks in a peer group or a market index.</w:t>
      </w:r>
    </w:p>
    <w:p w14:paraId="751FB804" w14:textId="77777777" w:rsidR="00223547" w:rsidRPr="00223547" w:rsidRDefault="00223547" w:rsidP="00223547">
      <w:pPr>
        <w:numPr>
          <w:ilvl w:val="0"/>
          <w:numId w:val="2"/>
        </w:numPr>
        <w:shd w:val="clear" w:color="auto" w:fill="FFFFFF"/>
        <w:spacing w:before="100" w:beforeAutospacing="1" w:after="100" w:afterAutospacing="1"/>
        <w:rPr>
          <w:rFonts w:eastAsia="Times New Roman" w:cstheme="minorHAnsi"/>
        </w:rPr>
      </w:pPr>
      <w:r w:rsidRPr="00223547">
        <w:rPr>
          <w:rFonts w:eastAsia="Times New Roman" w:cstheme="minorHAnsi"/>
        </w:rPr>
        <w:t>The CAGR does not reflect the investment risk</w:t>
      </w:r>
    </w:p>
    <w:p w14:paraId="1A3C42CA" w14:textId="6ECB1F03" w:rsidR="0070015C" w:rsidRDefault="00E37BC4" w:rsidP="00845FC1">
      <w:r w:rsidRPr="00E37BC4">
        <w:drawing>
          <wp:inline distT="0" distB="0" distL="0" distR="0" wp14:anchorId="45DFAAF7" wp14:editId="73390D96">
            <wp:extent cx="1994170" cy="5730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2451" cy="581164"/>
                    </a:xfrm>
                    <a:prstGeom prst="rect">
                      <a:avLst/>
                    </a:prstGeom>
                  </pic:spPr>
                </pic:pic>
              </a:graphicData>
            </a:graphic>
          </wp:inline>
        </w:drawing>
      </w:r>
    </w:p>
    <w:p w14:paraId="1B6A5021" w14:textId="77777777" w:rsidR="00982EDD" w:rsidRPr="00982EDD" w:rsidRDefault="00982EDD" w:rsidP="00982EDD">
      <w:pPr>
        <w:pStyle w:val="NormalWeb"/>
        <w:shd w:val="clear" w:color="auto" w:fill="FFFFFF"/>
        <w:spacing w:before="0" w:beforeAutospacing="0" w:after="240" w:afterAutospacing="0"/>
        <w:rPr>
          <w:rFonts w:asciiTheme="minorHAnsi" w:hAnsiTheme="minorHAnsi" w:cstheme="minorHAnsi"/>
          <w:color w:val="05192D"/>
        </w:rPr>
      </w:pPr>
      <w:r w:rsidRPr="00982EDD">
        <w:rPr>
          <w:rFonts w:asciiTheme="minorHAnsi" w:hAnsiTheme="minorHAnsi" w:cstheme="minorHAnsi"/>
          <w:color w:val="05192D"/>
        </w:rPr>
        <w:t>where;</w:t>
      </w:r>
    </w:p>
    <w:p w14:paraId="5890D109" w14:textId="77777777" w:rsidR="00982EDD" w:rsidRPr="00982EDD" w:rsidRDefault="00982EDD" w:rsidP="00982EDD">
      <w:pPr>
        <w:pStyle w:val="NormalWeb"/>
        <w:shd w:val="clear" w:color="auto" w:fill="FFFFFF"/>
        <w:spacing w:before="0" w:beforeAutospacing="0" w:after="240" w:afterAutospacing="0"/>
        <w:rPr>
          <w:rFonts w:asciiTheme="minorHAnsi" w:hAnsiTheme="minorHAnsi" w:cstheme="minorHAnsi"/>
          <w:color w:val="05192D"/>
        </w:rPr>
      </w:pPr>
      <w:r w:rsidRPr="00982EDD">
        <w:rPr>
          <w:rFonts w:asciiTheme="minorHAnsi" w:hAnsiTheme="minorHAnsi" w:cstheme="minorHAnsi"/>
          <w:color w:val="05192D"/>
        </w:rPr>
        <w:t>EV- Ending value</w:t>
      </w:r>
    </w:p>
    <w:p w14:paraId="46B0384F" w14:textId="77777777" w:rsidR="00982EDD" w:rsidRPr="00982EDD" w:rsidRDefault="00982EDD" w:rsidP="00982EDD">
      <w:pPr>
        <w:pStyle w:val="NormalWeb"/>
        <w:shd w:val="clear" w:color="auto" w:fill="FFFFFF"/>
        <w:spacing w:before="0" w:beforeAutospacing="0" w:after="240" w:afterAutospacing="0"/>
        <w:rPr>
          <w:rFonts w:asciiTheme="minorHAnsi" w:hAnsiTheme="minorHAnsi" w:cstheme="minorHAnsi"/>
          <w:color w:val="05192D"/>
        </w:rPr>
      </w:pPr>
      <w:r w:rsidRPr="00982EDD">
        <w:rPr>
          <w:rFonts w:asciiTheme="minorHAnsi" w:hAnsiTheme="minorHAnsi" w:cstheme="minorHAnsi"/>
          <w:color w:val="05192D"/>
        </w:rPr>
        <w:t>BV- Beginning value</w:t>
      </w:r>
    </w:p>
    <w:p w14:paraId="716D1A12" w14:textId="77777777" w:rsidR="00982EDD" w:rsidRPr="00982EDD" w:rsidRDefault="00982EDD" w:rsidP="00982EDD">
      <w:pPr>
        <w:pStyle w:val="NormalWeb"/>
        <w:shd w:val="clear" w:color="auto" w:fill="FFFFFF"/>
        <w:spacing w:before="0" w:beforeAutospacing="0" w:after="240" w:afterAutospacing="0"/>
        <w:rPr>
          <w:rFonts w:asciiTheme="minorHAnsi" w:hAnsiTheme="minorHAnsi" w:cstheme="minorHAnsi"/>
          <w:color w:val="05192D"/>
        </w:rPr>
      </w:pPr>
      <w:r w:rsidRPr="00982EDD">
        <w:rPr>
          <w:rFonts w:asciiTheme="minorHAnsi" w:hAnsiTheme="minorHAnsi" w:cstheme="minorHAnsi"/>
          <w:color w:val="05192D"/>
        </w:rPr>
        <w:t>n- Number of years</w:t>
      </w:r>
    </w:p>
    <w:p w14:paraId="018E098C" w14:textId="138ABF54" w:rsidR="00982EDD" w:rsidRDefault="00982EDD" w:rsidP="00982EDD">
      <w:pPr>
        <w:pStyle w:val="NormalWeb"/>
        <w:shd w:val="clear" w:color="auto" w:fill="FFFFFF"/>
        <w:spacing w:before="0" w:beforeAutospacing="0" w:after="0" w:afterAutospacing="0"/>
        <w:rPr>
          <w:rStyle w:val="Strong"/>
          <w:rFonts w:asciiTheme="minorHAnsi" w:hAnsiTheme="minorHAnsi" w:cstheme="minorHAnsi"/>
          <w:color w:val="05192D"/>
        </w:rPr>
      </w:pPr>
      <w:r w:rsidRPr="00982EDD">
        <w:rPr>
          <w:rStyle w:val="Strong"/>
          <w:rFonts w:asciiTheme="minorHAnsi" w:hAnsiTheme="minorHAnsi" w:cstheme="minorHAnsi"/>
          <w:color w:val="05192D"/>
        </w:rPr>
        <w:t>Example of How to Use CAGR</w:t>
      </w:r>
    </w:p>
    <w:p w14:paraId="4CDAAC04" w14:textId="77777777" w:rsidR="00982EDD" w:rsidRPr="00982EDD" w:rsidRDefault="00982EDD" w:rsidP="00982EDD">
      <w:pPr>
        <w:pStyle w:val="NormalWeb"/>
        <w:shd w:val="clear" w:color="auto" w:fill="FFFFFF"/>
        <w:spacing w:before="0" w:beforeAutospacing="0" w:after="0" w:afterAutospacing="0"/>
        <w:rPr>
          <w:rFonts w:asciiTheme="minorHAnsi" w:hAnsiTheme="minorHAnsi" w:cstheme="minorHAnsi"/>
          <w:color w:val="05192D"/>
        </w:rPr>
      </w:pPr>
    </w:p>
    <w:p w14:paraId="4110EDA4" w14:textId="77777777" w:rsidR="00982EDD" w:rsidRPr="00982EDD" w:rsidRDefault="00982EDD" w:rsidP="00982EDD">
      <w:pPr>
        <w:pStyle w:val="NormalWeb"/>
        <w:shd w:val="clear" w:color="auto" w:fill="FFFFFF"/>
        <w:spacing w:before="0" w:beforeAutospacing="0" w:after="240" w:afterAutospacing="0"/>
        <w:rPr>
          <w:rFonts w:asciiTheme="minorHAnsi" w:hAnsiTheme="minorHAnsi" w:cstheme="minorHAnsi"/>
          <w:color w:val="05192D"/>
        </w:rPr>
      </w:pPr>
      <w:r w:rsidRPr="00982EDD">
        <w:rPr>
          <w:rFonts w:asciiTheme="minorHAnsi" w:hAnsiTheme="minorHAnsi" w:cstheme="minorHAnsi"/>
          <w:color w:val="05192D"/>
        </w:rPr>
        <w:t>Imagine you invested $10 in a portfolio with the returns outlined below:</w:t>
      </w:r>
    </w:p>
    <w:p w14:paraId="417985BF" w14:textId="77777777" w:rsidR="00982EDD" w:rsidRPr="00982EDD" w:rsidRDefault="00982EDD" w:rsidP="00982EDD">
      <w:pPr>
        <w:pStyle w:val="NormalWeb"/>
        <w:numPr>
          <w:ilvl w:val="0"/>
          <w:numId w:val="3"/>
        </w:numPr>
        <w:shd w:val="clear" w:color="auto" w:fill="FFFFFF"/>
        <w:spacing w:before="0" w:beforeAutospacing="0" w:after="0" w:afterAutospacing="0"/>
        <w:rPr>
          <w:rFonts w:asciiTheme="minorHAnsi" w:hAnsiTheme="minorHAnsi" w:cstheme="minorHAnsi"/>
          <w:color w:val="05192D"/>
        </w:rPr>
      </w:pPr>
      <w:r w:rsidRPr="00982EDD">
        <w:rPr>
          <w:rFonts w:asciiTheme="minorHAnsi" w:hAnsiTheme="minorHAnsi" w:cstheme="minorHAnsi"/>
          <w:color w:val="05192D"/>
        </w:rPr>
        <w:t>From Jan. 1, 2019, to Jan. 1, 2020, your portfolio grew to $13 (or 30% in year one).</w:t>
      </w:r>
    </w:p>
    <w:p w14:paraId="6E0CB52B" w14:textId="77777777" w:rsidR="00982EDD" w:rsidRPr="00982EDD" w:rsidRDefault="00982EDD" w:rsidP="00982EDD">
      <w:pPr>
        <w:pStyle w:val="NormalWeb"/>
        <w:numPr>
          <w:ilvl w:val="0"/>
          <w:numId w:val="3"/>
        </w:numPr>
        <w:shd w:val="clear" w:color="auto" w:fill="FFFFFF"/>
        <w:spacing w:before="0" w:beforeAutospacing="0" w:after="0" w:afterAutospacing="0"/>
        <w:rPr>
          <w:rFonts w:asciiTheme="minorHAnsi" w:hAnsiTheme="minorHAnsi" w:cstheme="minorHAnsi"/>
          <w:color w:val="05192D"/>
        </w:rPr>
      </w:pPr>
      <w:r w:rsidRPr="00982EDD">
        <w:rPr>
          <w:rFonts w:asciiTheme="minorHAnsi" w:hAnsiTheme="minorHAnsi" w:cstheme="minorHAnsi"/>
          <w:color w:val="05192D"/>
        </w:rPr>
        <w:t>On Jan. 1, 2021, the portfolio was $14 (or 7.69% from January 2020 to January 2021).</w:t>
      </w:r>
    </w:p>
    <w:p w14:paraId="788F2914" w14:textId="7C05FFA0" w:rsidR="00982EDD" w:rsidRDefault="00982EDD" w:rsidP="00982EDD">
      <w:pPr>
        <w:pStyle w:val="NormalWeb"/>
        <w:numPr>
          <w:ilvl w:val="0"/>
          <w:numId w:val="3"/>
        </w:numPr>
        <w:shd w:val="clear" w:color="auto" w:fill="FFFFFF"/>
        <w:spacing w:before="0" w:beforeAutospacing="0" w:after="0" w:afterAutospacing="0"/>
        <w:rPr>
          <w:rFonts w:asciiTheme="minorHAnsi" w:hAnsiTheme="minorHAnsi" w:cstheme="minorHAnsi"/>
          <w:color w:val="05192D"/>
        </w:rPr>
      </w:pPr>
      <w:r w:rsidRPr="00982EDD">
        <w:rPr>
          <w:rFonts w:asciiTheme="minorHAnsi" w:hAnsiTheme="minorHAnsi" w:cstheme="minorHAnsi"/>
          <w:color w:val="05192D"/>
        </w:rPr>
        <w:t>On Jan. 1, 2021, the portfolio ended with $19 (or 35.71% from January 2021 to January 2022).</w:t>
      </w:r>
    </w:p>
    <w:p w14:paraId="0D2C85BA" w14:textId="77777777" w:rsidR="00982EDD" w:rsidRPr="00982EDD" w:rsidRDefault="00982EDD" w:rsidP="00982EDD">
      <w:pPr>
        <w:pStyle w:val="NormalWeb"/>
        <w:shd w:val="clear" w:color="auto" w:fill="FFFFFF"/>
        <w:spacing w:before="0" w:beforeAutospacing="0" w:after="0" w:afterAutospacing="0"/>
        <w:ind w:left="360"/>
        <w:rPr>
          <w:rFonts w:asciiTheme="minorHAnsi" w:hAnsiTheme="minorHAnsi" w:cstheme="minorHAnsi"/>
          <w:color w:val="05192D"/>
        </w:rPr>
      </w:pPr>
    </w:p>
    <w:p w14:paraId="2727EB37" w14:textId="77777777" w:rsidR="00982EDD" w:rsidRPr="00982EDD" w:rsidRDefault="00982EDD" w:rsidP="00982EDD">
      <w:pPr>
        <w:pStyle w:val="NormalWeb"/>
        <w:shd w:val="clear" w:color="auto" w:fill="FFFFFF"/>
        <w:spacing w:before="0" w:beforeAutospacing="0" w:after="240" w:afterAutospacing="0"/>
        <w:rPr>
          <w:rFonts w:asciiTheme="minorHAnsi" w:hAnsiTheme="minorHAnsi" w:cstheme="minorHAnsi"/>
          <w:color w:val="05192D"/>
        </w:rPr>
      </w:pPr>
      <w:r w:rsidRPr="00982EDD">
        <w:rPr>
          <w:rFonts w:asciiTheme="minorHAnsi" w:hAnsiTheme="minorHAnsi" w:cstheme="minorHAnsi"/>
          <w:color w:val="05192D"/>
        </w:rPr>
        <w:t>On the other hand, the compound annual growth rate smooths the investment’s performance and ignores the fact that 2018 and 2020 were vastly different from 2019. The CAGR over that period was 23.86% and can be calculated as follows:</w:t>
      </w:r>
    </w:p>
    <w:p w14:paraId="1791DD49" w14:textId="442DF01A" w:rsidR="00982EDD" w:rsidRDefault="00982EDD" w:rsidP="00845FC1">
      <w:pPr>
        <w:rPr>
          <w:rFonts w:cstheme="minorHAnsi"/>
          <w:shd w:val="clear" w:color="auto" w:fill="FFFFFF"/>
          <w:lang w:val="en-US"/>
        </w:rPr>
      </w:pPr>
      <w:r w:rsidRPr="00982EDD">
        <w:rPr>
          <w:rFonts w:cstheme="minorHAnsi"/>
          <w:shd w:val="clear" w:color="auto" w:fill="FFFFFF"/>
        </w:rPr>
        <w:t>therefore the compound annual growth rate for bitcoin is 43.22% This is relatively high for amount of years. therefore the compound annual growth rate for sp 500 is 9.68%</w:t>
      </w:r>
      <w:r w:rsidRPr="00982EDD">
        <w:rPr>
          <w:rFonts w:cstheme="minorHAnsi"/>
          <w:shd w:val="clear" w:color="auto" w:fill="FFFFFF"/>
          <w:lang w:val="en-US"/>
        </w:rPr>
        <w:t>.</w:t>
      </w:r>
    </w:p>
    <w:p w14:paraId="3160F774" w14:textId="77777777" w:rsidR="0046287B" w:rsidRDefault="0046287B" w:rsidP="00845FC1">
      <w:pPr>
        <w:rPr>
          <w:rFonts w:cstheme="minorHAnsi"/>
          <w:shd w:val="clear" w:color="auto" w:fill="FFFFFF"/>
          <w:lang w:val="en-US"/>
        </w:rPr>
      </w:pPr>
    </w:p>
    <w:p w14:paraId="0AA4D910" w14:textId="5F376A87" w:rsidR="00982EDD" w:rsidRDefault="001D5269" w:rsidP="00845FC1">
      <w:pPr>
        <w:rPr>
          <w:rFonts w:cstheme="minorHAnsi"/>
          <w:sz w:val="32"/>
          <w:szCs w:val="32"/>
          <w:lang w:val="en-US"/>
        </w:rPr>
      </w:pPr>
      <w:r w:rsidRPr="001D5269">
        <w:rPr>
          <w:rFonts w:cstheme="minorHAnsi"/>
          <w:sz w:val="32"/>
          <w:szCs w:val="32"/>
          <w:lang w:val="en-US"/>
        </w:rPr>
        <w:lastRenderedPageBreak/>
        <w:drawing>
          <wp:inline distT="0" distB="0" distL="0" distR="0" wp14:anchorId="211031C1" wp14:editId="6B4C0A63">
            <wp:extent cx="5965858" cy="2237362"/>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3147" cy="2247596"/>
                    </a:xfrm>
                    <a:prstGeom prst="rect">
                      <a:avLst/>
                    </a:prstGeom>
                  </pic:spPr>
                </pic:pic>
              </a:graphicData>
            </a:graphic>
          </wp:inline>
        </w:drawing>
      </w:r>
    </w:p>
    <w:p w14:paraId="6BFEB2E7" w14:textId="1DC9E9DA" w:rsidR="001D5269" w:rsidRDefault="001D5269" w:rsidP="00845FC1">
      <w:pPr>
        <w:rPr>
          <w:rFonts w:cstheme="minorHAnsi"/>
          <w:sz w:val="32"/>
          <w:szCs w:val="32"/>
          <w:lang w:val="en-US"/>
        </w:rPr>
      </w:pPr>
    </w:p>
    <w:p w14:paraId="7BA9DDEE" w14:textId="77777777" w:rsidR="00213F48" w:rsidRDefault="00213F48" w:rsidP="00213F48">
      <w:pPr>
        <w:pStyle w:val="NormalWeb"/>
        <w:shd w:val="clear" w:color="auto" w:fill="FFFFFF"/>
        <w:spacing w:before="0" w:beforeAutospacing="0" w:after="240" w:afterAutospacing="0"/>
        <w:outlineLvl w:val="2"/>
        <w:rPr>
          <w:rFonts w:ascii="Segoe UI" w:hAnsi="Segoe UI" w:cs="Segoe UI"/>
          <w:sz w:val="21"/>
          <w:szCs w:val="21"/>
        </w:rPr>
      </w:pPr>
      <w:r>
        <w:rPr>
          <w:rStyle w:val="Strong"/>
          <w:rFonts w:ascii="Segoe UI" w:hAnsi="Segoe UI" w:cs="Segoe UI"/>
          <w:sz w:val="21"/>
          <w:szCs w:val="21"/>
        </w:rPr>
        <w:t>7.2 Annualized Volatility</w:t>
      </w:r>
    </w:p>
    <w:p w14:paraId="3EB3EE6B" w14:textId="32BBF5FF" w:rsidR="00213F48" w:rsidRDefault="00213F48" w:rsidP="00213F48">
      <w:pPr>
        <w:pStyle w:val="NormalWeb"/>
        <w:shd w:val="clear" w:color="auto" w:fill="FFFFFF"/>
        <w:spacing w:before="0" w:beforeAutospacing="0" w:after="240" w:afterAutospacing="0"/>
        <w:rPr>
          <w:rFonts w:asciiTheme="minorHAnsi" w:hAnsiTheme="minorHAnsi" w:cstheme="minorHAnsi"/>
        </w:rPr>
      </w:pPr>
      <w:r w:rsidRPr="00213F48">
        <w:rPr>
          <w:rFonts w:asciiTheme="minorHAnsi" w:hAnsiTheme="minorHAnsi" w:cstheme="minorHAnsi"/>
        </w:rPr>
        <w:t>Volatility here refers to the rate at which the stock price instability over a particular period of time. It is equivalent to the standard deviation of the daily returns. The higher the stock volatility the higher the risk of the investment. The volatility is usually expressed in annual terms. The formula of annualized volatility is just the multiplication of standard deviation of daily returns with the square root of trading days per year.</w:t>
      </w:r>
    </w:p>
    <w:p w14:paraId="6FD8FC7E" w14:textId="481285C1" w:rsidR="00213F48" w:rsidRDefault="004135FC" w:rsidP="00213F48">
      <w:pPr>
        <w:pStyle w:val="NormalWeb"/>
        <w:shd w:val="clear" w:color="auto" w:fill="FFFFFF"/>
        <w:spacing w:before="0" w:beforeAutospacing="0" w:after="240" w:afterAutospacing="0"/>
        <w:rPr>
          <w:rFonts w:asciiTheme="minorHAnsi" w:hAnsiTheme="minorHAnsi" w:cstheme="minorHAnsi"/>
        </w:rPr>
      </w:pPr>
      <w:r w:rsidRPr="004135FC">
        <w:rPr>
          <w:rFonts w:asciiTheme="minorHAnsi" w:hAnsiTheme="minorHAnsi" w:cstheme="minorHAnsi"/>
        </w:rPr>
        <w:drawing>
          <wp:inline distT="0" distB="0" distL="0" distR="0" wp14:anchorId="3D7C26FE" wp14:editId="3A00B452">
            <wp:extent cx="3618689" cy="303242"/>
            <wp:effectExtent l="0" t="0" r="127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084" cy="310901"/>
                    </a:xfrm>
                    <a:prstGeom prst="rect">
                      <a:avLst/>
                    </a:prstGeom>
                  </pic:spPr>
                </pic:pic>
              </a:graphicData>
            </a:graphic>
          </wp:inline>
        </w:drawing>
      </w:r>
    </w:p>
    <w:p w14:paraId="21FB83F8" w14:textId="5BD518AE" w:rsidR="005054D4" w:rsidRDefault="005054D4" w:rsidP="005054D4">
      <w:pPr>
        <w:pStyle w:val="NormalWeb"/>
        <w:shd w:val="clear" w:color="auto" w:fill="FFFFFF"/>
        <w:spacing w:before="0" w:beforeAutospacing="0" w:after="0" w:afterAutospacing="0"/>
        <w:rPr>
          <w:rStyle w:val="Strong"/>
          <w:rFonts w:asciiTheme="minorHAnsi" w:hAnsiTheme="minorHAnsi" w:cstheme="minorHAnsi"/>
          <w:color w:val="05192D"/>
        </w:rPr>
      </w:pPr>
      <w:r w:rsidRPr="005054D4">
        <w:rPr>
          <w:rStyle w:val="Strong"/>
          <w:rFonts w:asciiTheme="minorHAnsi" w:hAnsiTheme="minorHAnsi" w:cstheme="minorHAnsi"/>
          <w:color w:val="05192D"/>
        </w:rPr>
        <w:t>where;</w:t>
      </w:r>
    </w:p>
    <w:p w14:paraId="1920B1DE" w14:textId="77777777" w:rsidR="005054D4" w:rsidRPr="005054D4" w:rsidRDefault="005054D4" w:rsidP="005054D4">
      <w:pPr>
        <w:pStyle w:val="NormalWeb"/>
        <w:shd w:val="clear" w:color="auto" w:fill="FFFFFF"/>
        <w:spacing w:before="0" w:beforeAutospacing="0" w:after="0" w:afterAutospacing="0"/>
        <w:rPr>
          <w:rFonts w:asciiTheme="minorHAnsi" w:hAnsiTheme="minorHAnsi" w:cstheme="minorHAnsi"/>
          <w:color w:val="05192D"/>
        </w:rPr>
      </w:pPr>
    </w:p>
    <w:p w14:paraId="4902728C" w14:textId="77777777" w:rsidR="005054D4" w:rsidRPr="005054D4" w:rsidRDefault="005054D4" w:rsidP="005054D4">
      <w:pPr>
        <w:pStyle w:val="NormalWeb"/>
        <w:shd w:val="clear" w:color="auto" w:fill="FFFFFF"/>
        <w:spacing w:before="0" w:beforeAutospacing="0" w:after="240" w:afterAutospacing="0"/>
        <w:rPr>
          <w:rFonts w:asciiTheme="minorHAnsi" w:hAnsiTheme="minorHAnsi" w:cstheme="minorHAnsi"/>
          <w:color w:val="05192D"/>
        </w:rPr>
      </w:pPr>
      <w:r w:rsidRPr="005054D4">
        <w:rPr>
          <w:rFonts w:asciiTheme="minorHAnsi" w:hAnsiTheme="minorHAnsi" w:cstheme="minorHAnsi"/>
          <w:color w:val="05192D"/>
        </w:rPr>
        <w:t>SD-daily - stardard deviation of daily returns</w:t>
      </w:r>
    </w:p>
    <w:p w14:paraId="7DF13A33" w14:textId="77777777" w:rsidR="005054D4" w:rsidRPr="005054D4" w:rsidRDefault="005054D4" w:rsidP="005054D4">
      <w:pPr>
        <w:pStyle w:val="NormalWeb"/>
        <w:shd w:val="clear" w:color="auto" w:fill="FFFFFF"/>
        <w:spacing w:before="0" w:beforeAutospacing="0" w:after="240" w:afterAutospacing="0"/>
        <w:rPr>
          <w:rFonts w:asciiTheme="minorHAnsi" w:hAnsiTheme="minorHAnsi" w:cstheme="minorHAnsi"/>
          <w:color w:val="05192D"/>
        </w:rPr>
      </w:pPr>
      <w:r w:rsidRPr="005054D4">
        <w:rPr>
          <w:rFonts w:asciiTheme="minorHAnsi" w:hAnsiTheme="minorHAnsi" w:cstheme="minorHAnsi"/>
          <w:color w:val="05192D"/>
        </w:rPr>
        <w:t>t- Number of trading days per years</w:t>
      </w:r>
    </w:p>
    <w:p w14:paraId="09A22066" w14:textId="4105064A" w:rsidR="004135FC" w:rsidRDefault="005054D4" w:rsidP="00213F48">
      <w:pPr>
        <w:pStyle w:val="NormalWeb"/>
        <w:shd w:val="clear" w:color="auto" w:fill="FFFFFF"/>
        <w:spacing w:before="0" w:beforeAutospacing="0" w:after="240" w:afterAutospacing="0"/>
        <w:rPr>
          <w:rFonts w:asciiTheme="minorHAnsi" w:hAnsiTheme="minorHAnsi" w:cstheme="minorHAnsi"/>
          <w:color w:val="05192D"/>
        </w:rPr>
      </w:pPr>
      <w:r w:rsidRPr="005054D4">
        <w:rPr>
          <w:rFonts w:asciiTheme="minorHAnsi" w:hAnsiTheme="minorHAnsi" w:cstheme="minorHAnsi"/>
          <w:color w:val="05192D"/>
        </w:rPr>
        <w:t>The calculated volatility is more than 50% in Bitcoin thats means the bitcoin is really instable compare to S&amp;P500.</w:t>
      </w:r>
    </w:p>
    <w:p w14:paraId="78CF1E92" w14:textId="1DE6A2AF" w:rsidR="005054D4" w:rsidRDefault="00DD3331" w:rsidP="00213F48">
      <w:pPr>
        <w:pStyle w:val="NormalWeb"/>
        <w:shd w:val="clear" w:color="auto" w:fill="FFFFFF"/>
        <w:spacing w:before="0" w:beforeAutospacing="0" w:after="240" w:afterAutospacing="0"/>
        <w:rPr>
          <w:rFonts w:asciiTheme="minorHAnsi" w:hAnsiTheme="minorHAnsi" w:cstheme="minorHAnsi"/>
        </w:rPr>
      </w:pPr>
      <w:r w:rsidRPr="00DD3331">
        <w:rPr>
          <w:rFonts w:asciiTheme="minorHAnsi" w:hAnsiTheme="minorHAnsi" w:cstheme="minorHAnsi"/>
        </w:rPr>
        <w:drawing>
          <wp:inline distT="0" distB="0" distL="0" distR="0" wp14:anchorId="3049AB31" wp14:editId="0FE6A222">
            <wp:extent cx="6423772" cy="202335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6003" cy="2027205"/>
                    </a:xfrm>
                    <a:prstGeom prst="rect">
                      <a:avLst/>
                    </a:prstGeom>
                  </pic:spPr>
                </pic:pic>
              </a:graphicData>
            </a:graphic>
          </wp:inline>
        </w:drawing>
      </w:r>
    </w:p>
    <w:p w14:paraId="278C2C7D" w14:textId="77777777" w:rsidR="001A6889" w:rsidRDefault="001A6889" w:rsidP="001A6889">
      <w:pPr>
        <w:pStyle w:val="NormalWeb"/>
        <w:shd w:val="clear" w:color="auto" w:fill="FFFFFF"/>
        <w:spacing w:before="0" w:beforeAutospacing="0" w:after="240" w:afterAutospacing="0"/>
        <w:outlineLvl w:val="2"/>
        <w:rPr>
          <w:rFonts w:ascii="Segoe UI" w:hAnsi="Segoe UI" w:cs="Segoe UI"/>
          <w:sz w:val="21"/>
          <w:szCs w:val="21"/>
        </w:rPr>
      </w:pPr>
      <w:r>
        <w:rPr>
          <w:rStyle w:val="Strong"/>
          <w:rFonts w:ascii="Segoe UI" w:hAnsi="Segoe UI" w:cs="Segoe UI"/>
          <w:sz w:val="21"/>
          <w:szCs w:val="21"/>
        </w:rPr>
        <w:t>7.3 Sharpe Ratio</w:t>
      </w:r>
    </w:p>
    <w:p w14:paraId="47937D65" w14:textId="77777777" w:rsidR="001A6889" w:rsidRPr="001A6889" w:rsidRDefault="001A6889" w:rsidP="001A6889">
      <w:pPr>
        <w:pStyle w:val="NormalWeb"/>
        <w:shd w:val="clear" w:color="auto" w:fill="FFFFFF"/>
        <w:spacing w:before="0" w:beforeAutospacing="0" w:after="240" w:afterAutospacing="0"/>
        <w:rPr>
          <w:rFonts w:asciiTheme="minorHAnsi" w:hAnsiTheme="minorHAnsi" w:cstheme="minorHAnsi"/>
        </w:rPr>
      </w:pPr>
      <w:r w:rsidRPr="001A6889">
        <w:rPr>
          <w:rFonts w:asciiTheme="minorHAnsi" w:hAnsiTheme="minorHAnsi" w:cstheme="minorHAnsi"/>
        </w:rPr>
        <w:t xml:space="preserve">Sharpe Ratio is the average return earned in excess of the risk-free rate per unit of volatility. In simpler words, the ratio allows investors to understand the return of an investment </w:t>
      </w:r>
      <w:r w:rsidRPr="001A6889">
        <w:rPr>
          <w:rFonts w:asciiTheme="minorHAnsi" w:hAnsiTheme="minorHAnsi" w:cstheme="minorHAnsi"/>
        </w:rPr>
        <w:lastRenderedPageBreak/>
        <w:t>compared to its risk. Any ratio higher than 1 is considered a good portfolio. The higher the ratio the better the investment portfolio. While CAGR and annualized volatility only take care of either returns or volatility, respectively, Sharpe Ratio takes both into consideration. The risk-free rate of returns refers to the returns on investment with zero risks such as the U.S. Treasury Bond. The formula of the Sharpe Ratio is as follows:</w:t>
      </w:r>
    </w:p>
    <w:p w14:paraId="33FBCD1F" w14:textId="05EF3AB2" w:rsidR="00DD3331" w:rsidRDefault="00637933" w:rsidP="00213F48">
      <w:pPr>
        <w:pStyle w:val="NormalWeb"/>
        <w:shd w:val="clear" w:color="auto" w:fill="FFFFFF"/>
        <w:spacing w:before="0" w:beforeAutospacing="0" w:after="240" w:afterAutospacing="0"/>
        <w:rPr>
          <w:rFonts w:asciiTheme="minorHAnsi" w:hAnsiTheme="minorHAnsi" w:cstheme="minorHAnsi"/>
        </w:rPr>
      </w:pPr>
      <w:r w:rsidRPr="00637933">
        <w:rPr>
          <w:rFonts w:asciiTheme="minorHAnsi" w:hAnsiTheme="minorHAnsi" w:cstheme="minorHAnsi"/>
        </w:rPr>
        <w:drawing>
          <wp:inline distT="0" distB="0" distL="0" distR="0" wp14:anchorId="492491C2" wp14:editId="15234A8A">
            <wp:extent cx="1916349" cy="470377"/>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1874" cy="476642"/>
                    </a:xfrm>
                    <a:prstGeom prst="rect">
                      <a:avLst/>
                    </a:prstGeom>
                  </pic:spPr>
                </pic:pic>
              </a:graphicData>
            </a:graphic>
          </wp:inline>
        </w:drawing>
      </w:r>
    </w:p>
    <w:p w14:paraId="1DBF980E" w14:textId="5A39169E" w:rsidR="003422DF" w:rsidRPr="003422DF" w:rsidRDefault="003422DF" w:rsidP="003422DF">
      <w:pPr>
        <w:pStyle w:val="NormalWeb"/>
        <w:shd w:val="clear" w:color="auto" w:fill="FFFFFF"/>
        <w:spacing w:before="0" w:beforeAutospacing="0" w:after="0" w:afterAutospacing="0"/>
        <w:rPr>
          <w:rFonts w:asciiTheme="minorHAnsi" w:hAnsiTheme="minorHAnsi" w:cstheme="minorHAnsi"/>
          <w:b/>
          <w:bCs/>
          <w:color w:val="05192D"/>
        </w:rPr>
      </w:pPr>
      <w:r w:rsidRPr="003422DF">
        <w:rPr>
          <w:rStyle w:val="Strong"/>
          <w:rFonts w:asciiTheme="minorHAnsi" w:hAnsiTheme="minorHAnsi" w:cstheme="minorHAnsi"/>
          <w:color w:val="05192D"/>
        </w:rPr>
        <w:t>where:</w:t>
      </w:r>
    </w:p>
    <w:p w14:paraId="4214F4CD" w14:textId="77777777" w:rsidR="003422DF" w:rsidRPr="003422DF" w:rsidRDefault="003422DF" w:rsidP="003422DF">
      <w:pPr>
        <w:pStyle w:val="NormalWeb"/>
        <w:shd w:val="clear" w:color="auto" w:fill="FFFFFF"/>
        <w:spacing w:before="0" w:beforeAutospacing="0" w:after="240" w:afterAutospacing="0"/>
        <w:rPr>
          <w:rFonts w:asciiTheme="minorHAnsi" w:hAnsiTheme="minorHAnsi" w:cstheme="minorHAnsi"/>
          <w:color w:val="05192D"/>
        </w:rPr>
      </w:pPr>
      <w:r w:rsidRPr="003422DF">
        <w:rPr>
          <w:rFonts w:asciiTheme="minorHAnsi" w:hAnsiTheme="minorHAnsi" w:cstheme="minorHAnsi"/>
          <w:color w:val="05192D"/>
        </w:rPr>
        <w:t>R_p- Return of portfolio</w:t>
      </w:r>
    </w:p>
    <w:p w14:paraId="39002DC5" w14:textId="77777777" w:rsidR="003422DF" w:rsidRPr="003422DF" w:rsidRDefault="003422DF" w:rsidP="003422DF">
      <w:pPr>
        <w:pStyle w:val="NormalWeb"/>
        <w:shd w:val="clear" w:color="auto" w:fill="FFFFFF"/>
        <w:spacing w:before="0" w:beforeAutospacing="0" w:after="240" w:afterAutospacing="0"/>
        <w:rPr>
          <w:rFonts w:asciiTheme="minorHAnsi" w:hAnsiTheme="minorHAnsi" w:cstheme="minorHAnsi"/>
          <w:color w:val="05192D"/>
        </w:rPr>
      </w:pPr>
      <w:r w:rsidRPr="003422DF">
        <w:rPr>
          <w:rFonts w:asciiTheme="minorHAnsi" w:hAnsiTheme="minorHAnsi" w:cstheme="minorHAnsi"/>
          <w:color w:val="05192D"/>
        </w:rPr>
        <w:t>R_f - Risk free rate</w:t>
      </w:r>
    </w:p>
    <w:p w14:paraId="56E8BB7A" w14:textId="77777777" w:rsidR="003422DF" w:rsidRPr="003422DF" w:rsidRDefault="003422DF" w:rsidP="003422DF">
      <w:pPr>
        <w:pStyle w:val="NormalWeb"/>
        <w:shd w:val="clear" w:color="auto" w:fill="FFFFFF"/>
        <w:spacing w:before="0" w:beforeAutospacing="0" w:after="240" w:afterAutospacing="0"/>
        <w:rPr>
          <w:rFonts w:asciiTheme="minorHAnsi" w:hAnsiTheme="minorHAnsi" w:cstheme="minorHAnsi"/>
          <w:color w:val="05192D"/>
        </w:rPr>
      </w:pPr>
      <w:r w:rsidRPr="003422DF">
        <w:rPr>
          <w:rFonts w:asciiTheme="minorHAnsi" w:hAnsiTheme="minorHAnsi" w:cstheme="minorHAnsi"/>
          <w:color w:val="05192D"/>
        </w:rPr>
        <w:t>SD_p - stardard deviation of the portfolio's excess returns.</w:t>
      </w:r>
    </w:p>
    <w:p w14:paraId="5860C23B" w14:textId="77777777" w:rsidR="00CE23C4" w:rsidRPr="00CE23C4" w:rsidRDefault="00CE23C4" w:rsidP="00CE23C4">
      <w:pPr>
        <w:pStyle w:val="NormalWeb"/>
        <w:shd w:val="clear" w:color="auto" w:fill="FFFFFF"/>
        <w:spacing w:before="0" w:beforeAutospacing="0" w:after="240" w:afterAutospacing="0"/>
        <w:rPr>
          <w:rFonts w:asciiTheme="minorHAnsi" w:hAnsiTheme="minorHAnsi" w:cstheme="minorHAnsi"/>
        </w:rPr>
      </w:pPr>
      <w:r w:rsidRPr="00CE23C4">
        <w:rPr>
          <w:rFonts w:asciiTheme="minorHAnsi" w:hAnsiTheme="minorHAnsi" w:cstheme="minorHAnsi"/>
        </w:rPr>
        <w:t>we are going to presume that the current risk free rate is 0% The reasoning behind setting the risk-free rate to zero is not only for simplicity, but because any action is inherently risky in some fashion, especially when you consider receiving a reward. Therefore, some may argue that the true risk-free rate is actually 0, while others may argue that there are risk-free assets that it should be based on.</w:t>
      </w:r>
    </w:p>
    <w:p w14:paraId="130835D7" w14:textId="0905A868" w:rsidR="00CE23C4" w:rsidRDefault="00CE23C4" w:rsidP="00CE23C4">
      <w:pPr>
        <w:pStyle w:val="NormalWeb"/>
        <w:shd w:val="clear" w:color="auto" w:fill="FFFFFF"/>
        <w:spacing w:before="0" w:beforeAutospacing="0" w:after="120" w:afterAutospacing="0"/>
        <w:rPr>
          <w:rFonts w:asciiTheme="minorHAnsi" w:hAnsiTheme="minorHAnsi" w:cstheme="minorHAnsi"/>
        </w:rPr>
      </w:pPr>
      <w:r w:rsidRPr="00CE23C4">
        <w:rPr>
          <w:rFonts w:asciiTheme="minorHAnsi" w:hAnsiTheme="minorHAnsi" w:cstheme="minorHAnsi"/>
        </w:rPr>
        <w:t>Usually, any Sharpe ratio greater than 1.0 is considered acceptable to good by investors. A ratio higher than 2.0 is rated as very good. A ratio of 3.0 or higher is considered excellent. A ratio under 1.0 is considered sub-optimal. As a rule of thumb, a Sharpe ratio above 0.5 is market-beating performance if achieved over the long run. A ratio of 1 is superb and difficult to achieve over long periods of time. A ratio of 0.2-0.3 is in line with the broader market.</w:t>
      </w:r>
    </w:p>
    <w:p w14:paraId="391A432C" w14:textId="7B210497" w:rsidR="00CE23C4" w:rsidRDefault="00BC55D7" w:rsidP="00CE23C4">
      <w:pPr>
        <w:pStyle w:val="NormalWeb"/>
        <w:shd w:val="clear" w:color="auto" w:fill="FFFFFF"/>
        <w:spacing w:before="0" w:beforeAutospacing="0" w:after="120" w:afterAutospacing="0"/>
        <w:rPr>
          <w:rFonts w:asciiTheme="minorHAnsi" w:hAnsiTheme="minorHAnsi" w:cstheme="minorHAnsi"/>
        </w:rPr>
      </w:pPr>
      <w:r w:rsidRPr="00BC55D7">
        <w:rPr>
          <w:rFonts w:asciiTheme="minorHAnsi" w:hAnsiTheme="minorHAnsi" w:cstheme="minorHAnsi"/>
        </w:rPr>
        <w:drawing>
          <wp:inline distT="0" distB="0" distL="0" distR="0" wp14:anchorId="3A38F706" wp14:editId="462E5934">
            <wp:extent cx="5731510" cy="18980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898015"/>
                    </a:xfrm>
                    <a:prstGeom prst="rect">
                      <a:avLst/>
                    </a:prstGeom>
                  </pic:spPr>
                </pic:pic>
              </a:graphicData>
            </a:graphic>
          </wp:inline>
        </w:drawing>
      </w:r>
    </w:p>
    <w:p w14:paraId="73238DBC" w14:textId="77777777" w:rsidR="009F64E8" w:rsidRDefault="009F64E8" w:rsidP="009F64E8">
      <w:pPr>
        <w:pStyle w:val="NormalWeb"/>
        <w:shd w:val="clear" w:color="auto" w:fill="FFFFFF"/>
        <w:spacing w:before="0" w:beforeAutospacing="0" w:after="240" w:afterAutospacing="0"/>
        <w:outlineLvl w:val="2"/>
        <w:rPr>
          <w:rFonts w:ascii="Segoe UI" w:hAnsi="Segoe UI" w:cs="Segoe UI"/>
          <w:sz w:val="21"/>
          <w:szCs w:val="21"/>
        </w:rPr>
      </w:pPr>
      <w:r>
        <w:rPr>
          <w:rStyle w:val="Strong"/>
          <w:rFonts w:ascii="Segoe UI" w:hAnsi="Segoe UI" w:cs="Segoe UI"/>
          <w:sz w:val="21"/>
          <w:szCs w:val="21"/>
        </w:rPr>
        <w:t>7.4 Sortino Ratio</w:t>
      </w:r>
    </w:p>
    <w:p w14:paraId="36015FF5" w14:textId="77777777" w:rsidR="009F64E8" w:rsidRPr="009F64E8" w:rsidRDefault="009F64E8" w:rsidP="009F64E8">
      <w:pPr>
        <w:pStyle w:val="NormalWeb"/>
        <w:shd w:val="clear" w:color="auto" w:fill="FFFFFF"/>
        <w:spacing w:before="0" w:beforeAutospacing="0" w:after="240" w:afterAutospacing="0"/>
        <w:rPr>
          <w:rFonts w:asciiTheme="minorHAnsi" w:hAnsiTheme="minorHAnsi" w:cstheme="minorHAnsi"/>
        </w:rPr>
      </w:pPr>
      <w:r w:rsidRPr="009F64E8">
        <w:rPr>
          <w:rFonts w:asciiTheme="minorHAnsi" w:hAnsiTheme="minorHAnsi" w:cstheme="minorHAnsi"/>
        </w:rPr>
        <w:t xml:space="preserve">Sortino Ratio is similar to the Sharpe Ratio except that it only considers the standard deviation of the negative portfolio returns instead of the total overall volatility. The usage of the Sortino Ratio is based on the presumption that the negative deviation of a portfolio’s returns from the mean will give a better view of a portfolio’s performance. The Sortino ratio measures the risk-adjusted return of an investment asset, portfolio, or strategy. It is a modification of the Sharpe ratio but penalizes only those returns falling below a user-specified target or required rate of return, while the Sharpe ratio penalizes both upside and </w:t>
      </w:r>
      <w:r w:rsidRPr="009F64E8">
        <w:rPr>
          <w:rFonts w:asciiTheme="minorHAnsi" w:hAnsiTheme="minorHAnsi" w:cstheme="minorHAnsi"/>
        </w:rPr>
        <w:lastRenderedPageBreak/>
        <w:t>downside volatility equally. The Sortino Ratio helps an investor determine an investment's return relative to risk. It may also differentiate between investments with varied returns and risk profiles. As a result, it essentially helps level the playing field when it comes to risk. The formula of Sortino Ratio is as follows:</w:t>
      </w:r>
    </w:p>
    <w:p w14:paraId="3CBA19DB" w14:textId="5CE2162C" w:rsidR="00BC55D7" w:rsidRDefault="00A4383D" w:rsidP="00CE23C4">
      <w:pPr>
        <w:pStyle w:val="NormalWeb"/>
        <w:shd w:val="clear" w:color="auto" w:fill="FFFFFF"/>
        <w:spacing w:before="0" w:beforeAutospacing="0" w:after="120" w:afterAutospacing="0"/>
        <w:rPr>
          <w:rFonts w:asciiTheme="minorHAnsi" w:hAnsiTheme="minorHAnsi" w:cstheme="minorHAnsi"/>
        </w:rPr>
      </w:pPr>
      <w:r w:rsidRPr="00A4383D">
        <w:rPr>
          <w:rFonts w:asciiTheme="minorHAnsi" w:hAnsiTheme="minorHAnsi" w:cstheme="minorHAnsi"/>
        </w:rPr>
        <w:drawing>
          <wp:inline distT="0" distB="0" distL="0" distR="0" wp14:anchorId="1863FA8E" wp14:editId="60D4C04C">
            <wp:extent cx="1750979" cy="427841"/>
            <wp:effectExtent l="0" t="0" r="190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2461" cy="433090"/>
                    </a:xfrm>
                    <a:prstGeom prst="rect">
                      <a:avLst/>
                    </a:prstGeom>
                  </pic:spPr>
                </pic:pic>
              </a:graphicData>
            </a:graphic>
          </wp:inline>
        </w:drawing>
      </w:r>
    </w:p>
    <w:p w14:paraId="76F468AC" w14:textId="77777777" w:rsidR="00642ACB" w:rsidRPr="00642ACB" w:rsidRDefault="00642ACB" w:rsidP="00642ACB">
      <w:pPr>
        <w:pStyle w:val="NormalWeb"/>
        <w:shd w:val="clear" w:color="auto" w:fill="FFFFFF"/>
        <w:spacing w:before="0" w:beforeAutospacing="0" w:after="0" w:afterAutospacing="0"/>
        <w:rPr>
          <w:rFonts w:asciiTheme="minorHAnsi" w:hAnsiTheme="minorHAnsi" w:cstheme="minorHAnsi"/>
          <w:color w:val="05192D"/>
        </w:rPr>
      </w:pPr>
      <w:r w:rsidRPr="00642ACB">
        <w:rPr>
          <w:rStyle w:val="Strong"/>
          <w:rFonts w:asciiTheme="minorHAnsi" w:hAnsiTheme="minorHAnsi" w:cstheme="minorHAnsi"/>
          <w:color w:val="05192D"/>
        </w:rPr>
        <w:t>where:</w:t>
      </w:r>
    </w:p>
    <w:p w14:paraId="19608BEB" w14:textId="77777777" w:rsidR="00642ACB" w:rsidRPr="00642ACB" w:rsidRDefault="00642ACB" w:rsidP="00642ACB">
      <w:pPr>
        <w:pStyle w:val="NormalWeb"/>
        <w:shd w:val="clear" w:color="auto" w:fill="FFFFFF"/>
        <w:spacing w:before="0" w:beforeAutospacing="0" w:after="240" w:afterAutospacing="0"/>
        <w:rPr>
          <w:rFonts w:asciiTheme="minorHAnsi" w:hAnsiTheme="minorHAnsi" w:cstheme="minorHAnsi"/>
          <w:color w:val="05192D"/>
        </w:rPr>
      </w:pPr>
      <w:r w:rsidRPr="00642ACB">
        <w:rPr>
          <w:rFonts w:asciiTheme="minorHAnsi" w:hAnsiTheme="minorHAnsi" w:cstheme="minorHAnsi"/>
          <w:color w:val="05192D"/>
        </w:rPr>
        <w:t>R_p- Return of portfolio</w:t>
      </w:r>
    </w:p>
    <w:p w14:paraId="27E46C8C" w14:textId="77777777" w:rsidR="00642ACB" w:rsidRPr="00642ACB" w:rsidRDefault="00642ACB" w:rsidP="00642ACB">
      <w:pPr>
        <w:pStyle w:val="NormalWeb"/>
        <w:shd w:val="clear" w:color="auto" w:fill="FFFFFF"/>
        <w:spacing w:before="0" w:beforeAutospacing="0" w:after="240" w:afterAutospacing="0"/>
        <w:rPr>
          <w:rFonts w:asciiTheme="minorHAnsi" w:hAnsiTheme="minorHAnsi" w:cstheme="minorHAnsi"/>
          <w:color w:val="05192D"/>
        </w:rPr>
      </w:pPr>
      <w:r w:rsidRPr="00642ACB">
        <w:rPr>
          <w:rFonts w:asciiTheme="minorHAnsi" w:hAnsiTheme="minorHAnsi" w:cstheme="minorHAnsi"/>
          <w:color w:val="05192D"/>
        </w:rPr>
        <w:t>r_f - Risk free rate</w:t>
      </w:r>
    </w:p>
    <w:p w14:paraId="0124F6DA" w14:textId="77777777" w:rsidR="00642ACB" w:rsidRPr="00642ACB" w:rsidRDefault="00642ACB" w:rsidP="00642ACB">
      <w:pPr>
        <w:pStyle w:val="NormalWeb"/>
        <w:shd w:val="clear" w:color="auto" w:fill="FFFFFF"/>
        <w:spacing w:before="0" w:beforeAutospacing="0" w:after="240" w:afterAutospacing="0"/>
        <w:rPr>
          <w:rFonts w:asciiTheme="minorHAnsi" w:hAnsiTheme="minorHAnsi" w:cstheme="minorHAnsi"/>
          <w:color w:val="05192D"/>
        </w:rPr>
      </w:pPr>
      <w:r w:rsidRPr="00642ACB">
        <w:rPr>
          <w:rFonts w:asciiTheme="minorHAnsi" w:hAnsiTheme="minorHAnsi" w:cstheme="minorHAnsi"/>
          <w:color w:val="05192D"/>
        </w:rPr>
        <w:t>SD_d - stardard deviation of the negative volatility.</w:t>
      </w:r>
    </w:p>
    <w:p w14:paraId="021EC152" w14:textId="77777777" w:rsidR="00642ACB" w:rsidRPr="00642ACB" w:rsidRDefault="00642ACB" w:rsidP="00642ACB">
      <w:pPr>
        <w:pStyle w:val="NormalWeb"/>
        <w:shd w:val="clear" w:color="auto" w:fill="FFFFFF"/>
        <w:spacing w:before="0" w:beforeAutospacing="0" w:after="240" w:afterAutospacing="0"/>
        <w:rPr>
          <w:rFonts w:asciiTheme="minorHAnsi" w:hAnsiTheme="minorHAnsi" w:cstheme="minorHAnsi"/>
          <w:color w:val="05192D"/>
        </w:rPr>
      </w:pPr>
      <w:r w:rsidRPr="00642ACB">
        <w:rPr>
          <w:rFonts w:asciiTheme="minorHAnsi" w:hAnsiTheme="minorHAnsi" w:cstheme="minorHAnsi"/>
          <w:color w:val="05192D"/>
        </w:rPr>
        <w:t>As a rule of thumb, a Sortino ratio of 2 and above is considered ideal. Thus, An investmenf below 0.5 is unacceptable</w:t>
      </w:r>
    </w:p>
    <w:p w14:paraId="68798BC5" w14:textId="7356BA4A" w:rsidR="00A4383D" w:rsidRDefault="008523F5" w:rsidP="00CE23C4">
      <w:pPr>
        <w:pStyle w:val="NormalWeb"/>
        <w:shd w:val="clear" w:color="auto" w:fill="FFFFFF"/>
        <w:spacing w:before="0" w:beforeAutospacing="0" w:after="120" w:afterAutospacing="0"/>
        <w:rPr>
          <w:rFonts w:asciiTheme="minorHAnsi" w:hAnsiTheme="minorHAnsi" w:cstheme="minorHAnsi"/>
        </w:rPr>
      </w:pPr>
      <w:r w:rsidRPr="008523F5">
        <w:rPr>
          <w:rFonts w:asciiTheme="minorHAnsi" w:hAnsiTheme="minorHAnsi" w:cstheme="minorHAnsi"/>
        </w:rPr>
        <w:drawing>
          <wp:inline distT="0" distB="0" distL="0" distR="0" wp14:anchorId="3C9EDA97" wp14:editId="22AC01C5">
            <wp:extent cx="5731510" cy="2106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06295"/>
                    </a:xfrm>
                    <a:prstGeom prst="rect">
                      <a:avLst/>
                    </a:prstGeom>
                  </pic:spPr>
                </pic:pic>
              </a:graphicData>
            </a:graphic>
          </wp:inline>
        </w:drawing>
      </w:r>
    </w:p>
    <w:p w14:paraId="6135A5C9" w14:textId="77777777" w:rsidR="007D4C9A" w:rsidRDefault="007D4C9A" w:rsidP="00CE23C4">
      <w:pPr>
        <w:pStyle w:val="NormalWeb"/>
        <w:shd w:val="clear" w:color="auto" w:fill="FFFFFF"/>
        <w:spacing w:before="0" w:beforeAutospacing="0" w:after="120" w:afterAutospacing="0"/>
        <w:rPr>
          <w:rFonts w:asciiTheme="minorHAnsi" w:hAnsiTheme="minorHAnsi" w:cstheme="minorHAnsi"/>
        </w:rPr>
      </w:pPr>
    </w:p>
    <w:p w14:paraId="67B15D2D" w14:textId="72B70282" w:rsidR="007D4C9A" w:rsidRDefault="007D4C9A" w:rsidP="007D4C9A">
      <w:pPr>
        <w:pStyle w:val="NormalWeb"/>
        <w:shd w:val="clear" w:color="auto" w:fill="FFFFFF"/>
        <w:spacing w:before="0" w:beforeAutospacing="0" w:after="240" w:afterAutospacing="0"/>
        <w:outlineLvl w:val="1"/>
        <w:rPr>
          <w:rFonts w:ascii="Segoe UI" w:hAnsi="Segoe UI" w:cs="Segoe UI"/>
          <w:sz w:val="21"/>
          <w:szCs w:val="21"/>
        </w:rPr>
      </w:pPr>
      <w:r>
        <w:rPr>
          <w:rStyle w:val="Strong"/>
          <w:rFonts w:ascii="Segoe UI" w:hAnsi="Segoe UI" w:cs="Segoe UI"/>
          <w:sz w:val="21"/>
          <w:szCs w:val="21"/>
        </w:rPr>
        <w:t>8. Consumer price index and Inflation</w:t>
      </w:r>
    </w:p>
    <w:p w14:paraId="1A5072B9" w14:textId="6709ED18" w:rsidR="007D4C9A" w:rsidRDefault="007D4C9A" w:rsidP="007D4C9A">
      <w:pPr>
        <w:pStyle w:val="NormalWeb"/>
        <w:shd w:val="clear" w:color="auto" w:fill="FFFFFF"/>
        <w:spacing w:before="0" w:beforeAutospacing="0" w:after="120" w:afterAutospacing="0"/>
        <w:rPr>
          <w:rFonts w:asciiTheme="minorHAnsi" w:hAnsiTheme="minorHAnsi" w:cstheme="minorHAnsi"/>
        </w:rPr>
      </w:pPr>
      <w:r w:rsidRPr="007D4C9A">
        <w:rPr>
          <w:rFonts w:asciiTheme="minorHAnsi" w:hAnsiTheme="minorHAnsi" w:cstheme="minorHAnsi"/>
        </w:rPr>
        <w:t>A consumer price index measured changes in the price level of market basket of consumer goods and services purchase by households. CPI is measuring the cost if living through time. Basically, the value of a dollar or what we can buy with the dollar how it changes through time. When CPI increase it means the value of the amount save in the beginning has reduces. So if you invested in some certain stock that has hedge against inflation at the beginning year you would have beaten inflation but a saved money would have lost its purchasing power.</w:t>
      </w:r>
    </w:p>
    <w:p w14:paraId="75CA69D3" w14:textId="051E2F34" w:rsidR="00010605" w:rsidRPr="00010605" w:rsidRDefault="00010605" w:rsidP="007D4C9A">
      <w:pPr>
        <w:pStyle w:val="NormalWeb"/>
        <w:shd w:val="clear" w:color="auto" w:fill="FFFFFF"/>
        <w:spacing w:before="0" w:beforeAutospacing="0" w:after="120" w:afterAutospacing="0"/>
        <w:rPr>
          <w:rFonts w:asciiTheme="minorHAnsi" w:hAnsiTheme="minorHAnsi" w:cstheme="minorHAnsi"/>
          <w:sz w:val="32"/>
          <w:szCs w:val="32"/>
        </w:rPr>
      </w:pPr>
      <w:r w:rsidRPr="00010605">
        <w:rPr>
          <w:rFonts w:asciiTheme="minorHAnsi" w:hAnsiTheme="minorHAnsi" w:cstheme="minorHAnsi"/>
          <w:shd w:val="clear" w:color="auto" w:fill="FFFFFF"/>
        </w:rPr>
        <w:t>As we can see the graph of the CPI( consumer price index)/Inflation rate increase by almost 25% form september 2016 till date considering the inflation during 7 years. This is quite dangerous to some economy.</w:t>
      </w:r>
    </w:p>
    <w:p w14:paraId="64CACD97" w14:textId="5E8BFC64" w:rsidR="00BD313D" w:rsidRDefault="00355771" w:rsidP="00CE23C4">
      <w:pPr>
        <w:pStyle w:val="NormalWeb"/>
        <w:shd w:val="clear" w:color="auto" w:fill="FFFFFF"/>
        <w:spacing w:before="0" w:beforeAutospacing="0" w:after="120" w:afterAutospacing="0"/>
        <w:rPr>
          <w:rFonts w:asciiTheme="minorHAnsi" w:hAnsiTheme="minorHAnsi" w:cstheme="minorHAnsi"/>
        </w:rPr>
      </w:pPr>
      <w:r w:rsidRPr="00355771">
        <w:rPr>
          <w:rFonts w:asciiTheme="minorHAnsi" w:hAnsiTheme="minorHAnsi" w:cstheme="minorHAnsi"/>
        </w:rPr>
        <w:drawing>
          <wp:inline distT="0" distB="0" distL="0" distR="0" wp14:anchorId="17CEC6A0" wp14:editId="750511E2">
            <wp:extent cx="5731510" cy="675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75640"/>
                    </a:xfrm>
                    <a:prstGeom prst="rect">
                      <a:avLst/>
                    </a:prstGeom>
                  </pic:spPr>
                </pic:pic>
              </a:graphicData>
            </a:graphic>
          </wp:inline>
        </w:drawing>
      </w:r>
    </w:p>
    <w:p w14:paraId="3B5E7ABF" w14:textId="2A3A747F" w:rsidR="00355771" w:rsidRPr="00CE23C4" w:rsidRDefault="00010605" w:rsidP="00CE23C4">
      <w:pPr>
        <w:pStyle w:val="NormalWeb"/>
        <w:shd w:val="clear" w:color="auto" w:fill="FFFFFF"/>
        <w:spacing w:before="0" w:beforeAutospacing="0" w:after="120" w:afterAutospacing="0"/>
        <w:rPr>
          <w:rFonts w:asciiTheme="minorHAnsi" w:hAnsiTheme="minorHAnsi" w:cstheme="minorHAnsi"/>
        </w:rPr>
      </w:pPr>
      <w:r w:rsidRPr="00010605">
        <w:rPr>
          <w:rFonts w:asciiTheme="minorHAnsi" w:hAnsiTheme="minorHAnsi" w:cstheme="minorHAnsi"/>
        </w:rPr>
        <w:lastRenderedPageBreak/>
        <w:drawing>
          <wp:inline distT="0" distB="0" distL="0" distR="0" wp14:anchorId="1F93F3D8" wp14:editId="5EC92E81">
            <wp:extent cx="5731510" cy="2884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84170"/>
                    </a:xfrm>
                    <a:prstGeom prst="rect">
                      <a:avLst/>
                    </a:prstGeom>
                  </pic:spPr>
                </pic:pic>
              </a:graphicData>
            </a:graphic>
          </wp:inline>
        </w:drawing>
      </w:r>
    </w:p>
    <w:p w14:paraId="45AB78BC" w14:textId="79558496" w:rsidR="00637933" w:rsidRPr="00216458" w:rsidRDefault="00216458" w:rsidP="00213F48">
      <w:pPr>
        <w:pStyle w:val="NormalWeb"/>
        <w:shd w:val="clear" w:color="auto" w:fill="FFFFFF"/>
        <w:spacing w:before="0" w:beforeAutospacing="0" w:after="240" w:afterAutospacing="0"/>
        <w:rPr>
          <w:rFonts w:asciiTheme="minorHAnsi" w:hAnsiTheme="minorHAnsi" w:cstheme="minorHAnsi"/>
          <w:sz w:val="32"/>
          <w:szCs w:val="32"/>
        </w:rPr>
      </w:pPr>
      <w:r w:rsidRPr="00216458">
        <w:rPr>
          <w:rFonts w:asciiTheme="minorHAnsi" w:hAnsiTheme="minorHAnsi" w:cstheme="minorHAnsi"/>
          <w:shd w:val="clear" w:color="auto" w:fill="FFFFFF"/>
        </w:rPr>
        <w:t>Th</w:t>
      </w:r>
      <w:r w:rsidRPr="00216458">
        <w:rPr>
          <w:rFonts w:asciiTheme="minorHAnsi" w:hAnsiTheme="minorHAnsi" w:cstheme="minorHAnsi"/>
          <w:shd w:val="clear" w:color="auto" w:fill="FFFFFF"/>
          <w:lang w:val="en-US"/>
        </w:rPr>
        <w:t>e</w:t>
      </w:r>
      <w:r w:rsidRPr="00216458">
        <w:rPr>
          <w:rFonts w:asciiTheme="minorHAnsi" w:hAnsiTheme="minorHAnsi" w:cstheme="minorHAnsi"/>
          <w:shd w:val="clear" w:color="auto" w:fill="FFFFFF"/>
        </w:rPr>
        <w:t xml:space="preserve"> graph </w:t>
      </w:r>
      <w:r w:rsidRPr="00216458">
        <w:rPr>
          <w:rFonts w:asciiTheme="minorHAnsi" w:hAnsiTheme="minorHAnsi" w:cstheme="minorHAnsi"/>
          <w:shd w:val="clear" w:color="auto" w:fill="FFFFFF"/>
          <w:lang w:val="en-US"/>
        </w:rPr>
        <w:t xml:space="preserve">below </w:t>
      </w:r>
      <w:r w:rsidRPr="00216458">
        <w:rPr>
          <w:rFonts w:asciiTheme="minorHAnsi" w:hAnsiTheme="minorHAnsi" w:cstheme="minorHAnsi"/>
          <w:shd w:val="clear" w:color="auto" w:fill="FFFFFF"/>
        </w:rPr>
        <w:t>is the cpi percentage change. As we see there is a lower spike in early 2020, if we look at the CPI we ploted earlier there was a fall around this times.</w:t>
      </w:r>
    </w:p>
    <w:p w14:paraId="661D0F35" w14:textId="7BCA8F21" w:rsidR="001D5269" w:rsidRDefault="00216458" w:rsidP="00845FC1">
      <w:pPr>
        <w:rPr>
          <w:rFonts w:cstheme="minorHAnsi"/>
          <w:sz w:val="32"/>
          <w:szCs w:val="32"/>
        </w:rPr>
      </w:pPr>
      <w:r w:rsidRPr="00216458">
        <w:rPr>
          <w:rFonts w:cstheme="minorHAnsi"/>
          <w:sz w:val="32"/>
          <w:szCs w:val="32"/>
        </w:rPr>
        <w:drawing>
          <wp:inline distT="0" distB="0" distL="0" distR="0" wp14:anchorId="2A0B3D7A" wp14:editId="2D499AF6">
            <wp:extent cx="5731510" cy="1141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41095"/>
                    </a:xfrm>
                    <a:prstGeom prst="rect">
                      <a:avLst/>
                    </a:prstGeom>
                  </pic:spPr>
                </pic:pic>
              </a:graphicData>
            </a:graphic>
          </wp:inline>
        </w:drawing>
      </w:r>
    </w:p>
    <w:p w14:paraId="24E1D4EF" w14:textId="45E6CFF5" w:rsidR="00216458" w:rsidRPr="00213F48" w:rsidRDefault="00216458" w:rsidP="00845FC1">
      <w:pPr>
        <w:rPr>
          <w:rFonts w:cstheme="minorHAnsi"/>
          <w:sz w:val="32"/>
          <w:szCs w:val="32"/>
        </w:rPr>
      </w:pPr>
      <w:r w:rsidRPr="00216458">
        <w:rPr>
          <w:rFonts w:cstheme="minorHAnsi"/>
          <w:sz w:val="32"/>
          <w:szCs w:val="32"/>
        </w:rPr>
        <w:drawing>
          <wp:inline distT="0" distB="0" distL="0" distR="0" wp14:anchorId="42C4CE09" wp14:editId="7A368439">
            <wp:extent cx="5731510" cy="2846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46705"/>
                    </a:xfrm>
                    <a:prstGeom prst="rect">
                      <a:avLst/>
                    </a:prstGeom>
                  </pic:spPr>
                </pic:pic>
              </a:graphicData>
            </a:graphic>
          </wp:inline>
        </w:drawing>
      </w:r>
    </w:p>
    <w:p w14:paraId="140B6847" w14:textId="77777777" w:rsidR="0046287B" w:rsidRDefault="0046287B" w:rsidP="00845FC1">
      <w:pPr>
        <w:rPr>
          <w:rFonts w:cstheme="minorHAnsi"/>
          <w:sz w:val="32"/>
          <w:szCs w:val="32"/>
          <w:lang w:val="en-US"/>
        </w:rPr>
      </w:pPr>
    </w:p>
    <w:p w14:paraId="21F1C680" w14:textId="77777777" w:rsidR="00F66A88" w:rsidRDefault="00F66A88" w:rsidP="00F66A88">
      <w:pPr>
        <w:pStyle w:val="NormalWeb"/>
        <w:shd w:val="clear" w:color="auto" w:fill="FFFFFF"/>
        <w:spacing w:before="0" w:beforeAutospacing="0" w:after="240" w:afterAutospacing="0"/>
        <w:outlineLvl w:val="2"/>
        <w:rPr>
          <w:rFonts w:ascii="Segoe UI" w:hAnsi="Segoe UI" w:cs="Segoe UI"/>
          <w:sz w:val="21"/>
          <w:szCs w:val="21"/>
        </w:rPr>
      </w:pPr>
      <w:r>
        <w:rPr>
          <w:rStyle w:val="Strong"/>
          <w:rFonts w:ascii="Segoe UI" w:hAnsi="Segoe UI" w:cs="Segoe UI"/>
          <w:sz w:val="21"/>
          <w:szCs w:val="21"/>
        </w:rPr>
        <w:t>8.1 Adjustment of stock against inflation</w:t>
      </w:r>
    </w:p>
    <w:p w14:paraId="5358D54B" w14:textId="234DEE53" w:rsidR="00F66A88" w:rsidRDefault="00F66A88" w:rsidP="00F66A88">
      <w:pPr>
        <w:pStyle w:val="NormalWeb"/>
        <w:shd w:val="clear" w:color="auto" w:fill="FFFFFF"/>
        <w:spacing w:before="0" w:beforeAutospacing="0" w:after="120" w:afterAutospacing="0"/>
        <w:rPr>
          <w:rFonts w:asciiTheme="minorHAnsi" w:hAnsiTheme="minorHAnsi" w:cstheme="minorHAnsi"/>
        </w:rPr>
      </w:pPr>
      <w:r w:rsidRPr="00F66A88">
        <w:rPr>
          <w:rFonts w:asciiTheme="minorHAnsi" w:hAnsiTheme="minorHAnsi" w:cstheme="minorHAnsi"/>
          <w:lang w:val="en-US"/>
        </w:rPr>
        <w:t>W</w:t>
      </w:r>
      <w:r w:rsidRPr="00F66A88">
        <w:rPr>
          <w:rFonts w:asciiTheme="minorHAnsi" w:hAnsiTheme="minorHAnsi" w:cstheme="minorHAnsi"/>
        </w:rPr>
        <w:t>e want to be able to Adjust bitcoin and sp500 if it would be able to hedge inflation. we created the together data to be able so to this analysis.</w:t>
      </w:r>
    </w:p>
    <w:p w14:paraId="329699CE" w14:textId="77777777" w:rsidR="006F4275" w:rsidRDefault="006F4275" w:rsidP="00F66A88">
      <w:pPr>
        <w:pStyle w:val="NormalWeb"/>
        <w:shd w:val="clear" w:color="auto" w:fill="FFFFFF"/>
        <w:spacing w:before="0" w:beforeAutospacing="0" w:after="120" w:afterAutospacing="0"/>
        <w:rPr>
          <w:rFonts w:asciiTheme="minorHAnsi" w:hAnsiTheme="minorHAnsi" w:cstheme="minorHAnsi"/>
          <w:lang w:val="en-US"/>
        </w:rPr>
      </w:pPr>
      <w:r w:rsidRPr="006F4275">
        <w:rPr>
          <w:rFonts w:asciiTheme="minorHAnsi" w:hAnsiTheme="minorHAnsi" w:cstheme="minorHAnsi"/>
          <w:lang w:val="en-US"/>
        </w:rPr>
        <w:lastRenderedPageBreak/>
        <w:t>We can see that the two plots are very different. For the bitcoin vs inflation graph</w:t>
      </w:r>
      <w:r>
        <w:rPr>
          <w:rFonts w:asciiTheme="minorHAnsi" w:hAnsiTheme="minorHAnsi" w:cstheme="minorHAnsi"/>
          <w:lang w:val="en-US"/>
        </w:rPr>
        <w:t>,</w:t>
      </w:r>
      <w:r w:rsidRPr="006F4275">
        <w:rPr>
          <w:rFonts w:asciiTheme="minorHAnsi" w:hAnsiTheme="minorHAnsi" w:cstheme="minorHAnsi"/>
          <w:lang w:val="en-US"/>
        </w:rPr>
        <w:t xml:space="preserve"> from the beginning inflation had not affected the stock from 201</w:t>
      </w:r>
      <w:r>
        <w:rPr>
          <w:rFonts w:asciiTheme="minorHAnsi" w:hAnsiTheme="minorHAnsi" w:cstheme="minorHAnsi"/>
          <w:lang w:val="en-US"/>
        </w:rPr>
        <w:t>6</w:t>
      </w:r>
      <w:r w:rsidRPr="006F4275">
        <w:rPr>
          <w:rFonts w:asciiTheme="minorHAnsi" w:hAnsiTheme="minorHAnsi" w:cstheme="minorHAnsi"/>
          <w:lang w:val="en-US"/>
        </w:rPr>
        <w:t xml:space="preserve">. We can say that bitcoin has a hedge against inflation than that of S&amp;P500. To </w:t>
      </w:r>
      <w:r w:rsidRPr="006F4275">
        <w:rPr>
          <w:rFonts w:asciiTheme="minorHAnsi" w:hAnsiTheme="minorHAnsi" w:cstheme="minorHAnsi"/>
          <w:lang w:val="en-US"/>
        </w:rPr>
        <w:t>further</w:t>
      </w:r>
      <w:r w:rsidRPr="006F4275">
        <w:rPr>
          <w:rFonts w:asciiTheme="minorHAnsi" w:hAnsiTheme="minorHAnsi" w:cstheme="minorHAnsi"/>
          <w:lang w:val="en-US"/>
        </w:rPr>
        <w:t xml:space="preserve"> explain this investing in bitcoin is more promising than that of </w:t>
      </w:r>
      <w:r>
        <w:rPr>
          <w:rFonts w:asciiTheme="minorHAnsi" w:hAnsiTheme="minorHAnsi" w:cstheme="minorHAnsi"/>
          <w:lang w:val="en-US"/>
        </w:rPr>
        <w:t>S</w:t>
      </w:r>
      <w:r w:rsidRPr="006F4275">
        <w:rPr>
          <w:rFonts w:asciiTheme="minorHAnsi" w:hAnsiTheme="minorHAnsi" w:cstheme="minorHAnsi"/>
          <w:lang w:val="en-US"/>
        </w:rPr>
        <w:t>&amp;</w:t>
      </w:r>
      <w:r>
        <w:rPr>
          <w:rFonts w:asciiTheme="minorHAnsi" w:hAnsiTheme="minorHAnsi" w:cstheme="minorHAnsi"/>
          <w:lang w:val="en-US"/>
        </w:rPr>
        <w:t>P</w:t>
      </w:r>
      <w:r w:rsidRPr="006F4275">
        <w:rPr>
          <w:rFonts w:asciiTheme="minorHAnsi" w:hAnsiTheme="minorHAnsi" w:cstheme="minorHAnsi"/>
          <w:lang w:val="en-US"/>
        </w:rPr>
        <w:t xml:space="preserve">500 because the purchasing power of the investment of </w:t>
      </w:r>
      <w:r>
        <w:rPr>
          <w:rFonts w:asciiTheme="minorHAnsi" w:hAnsiTheme="minorHAnsi" w:cstheme="minorHAnsi"/>
          <w:lang w:val="en-US"/>
        </w:rPr>
        <w:t>B</w:t>
      </w:r>
      <w:r w:rsidRPr="006F4275">
        <w:rPr>
          <w:rFonts w:asciiTheme="minorHAnsi" w:hAnsiTheme="minorHAnsi" w:cstheme="minorHAnsi"/>
          <w:lang w:val="en-US"/>
        </w:rPr>
        <w:t>itcoin did not quite drop, having 1 dollar of bitcoin over the years is 6</w:t>
      </w:r>
      <w:r>
        <w:rPr>
          <w:rFonts w:asciiTheme="minorHAnsi" w:hAnsiTheme="minorHAnsi" w:cstheme="minorHAnsi"/>
          <w:lang w:val="en-US"/>
        </w:rPr>
        <w:t>0</w:t>
      </w:r>
      <w:r w:rsidRPr="006F4275">
        <w:rPr>
          <w:rFonts w:asciiTheme="minorHAnsi" w:hAnsiTheme="minorHAnsi" w:cstheme="minorHAnsi"/>
          <w:lang w:val="en-US"/>
        </w:rPr>
        <w:t xml:space="preserve">,000 dollars </w:t>
      </w:r>
      <w:r w:rsidRPr="006F4275">
        <w:rPr>
          <w:rFonts w:asciiTheme="minorHAnsi" w:hAnsiTheme="minorHAnsi" w:cstheme="minorHAnsi"/>
          <w:lang w:val="en-US"/>
        </w:rPr>
        <w:t>supposed to</w:t>
      </w:r>
      <w:r w:rsidRPr="006F4275">
        <w:rPr>
          <w:rFonts w:asciiTheme="minorHAnsi" w:hAnsiTheme="minorHAnsi" w:cstheme="minorHAnsi"/>
          <w:lang w:val="en-US"/>
        </w:rPr>
        <w:t xml:space="preserve"> have the purchasing power of worth 6</w:t>
      </w:r>
      <w:r>
        <w:rPr>
          <w:rFonts w:asciiTheme="minorHAnsi" w:hAnsiTheme="minorHAnsi" w:cstheme="minorHAnsi"/>
          <w:lang w:val="en-US"/>
        </w:rPr>
        <w:t>0</w:t>
      </w:r>
      <w:r w:rsidRPr="006F4275">
        <w:rPr>
          <w:rFonts w:asciiTheme="minorHAnsi" w:hAnsiTheme="minorHAnsi" w:cstheme="minorHAnsi"/>
          <w:lang w:val="en-US"/>
        </w:rPr>
        <w:t xml:space="preserve">,000 </w:t>
      </w:r>
      <w:r w:rsidRPr="006F4275">
        <w:rPr>
          <w:rFonts w:asciiTheme="minorHAnsi" w:hAnsiTheme="minorHAnsi" w:cstheme="minorHAnsi"/>
          <w:lang w:val="en-US"/>
        </w:rPr>
        <w:t>dollars</w:t>
      </w:r>
      <w:r w:rsidRPr="006F4275">
        <w:rPr>
          <w:rFonts w:asciiTheme="minorHAnsi" w:hAnsiTheme="minorHAnsi" w:cstheme="minorHAnsi"/>
          <w:lang w:val="en-US"/>
        </w:rPr>
        <w:t xml:space="preserve"> but has the purchasing power of 52,000 dollars. </w:t>
      </w:r>
    </w:p>
    <w:p w14:paraId="1205C5B5" w14:textId="3E5BEFC2" w:rsidR="00B0728B" w:rsidRPr="006F4275" w:rsidRDefault="006F4275" w:rsidP="00F66A88">
      <w:pPr>
        <w:pStyle w:val="NormalWeb"/>
        <w:shd w:val="clear" w:color="auto" w:fill="FFFFFF"/>
        <w:spacing w:before="0" w:beforeAutospacing="0" w:after="120" w:afterAutospacing="0"/>
        <w:rPr>
          <w:rFonts w:asciiTheme="minorHAnsi" w:hAnsiTheme="minorHAnsi" w:cstheme="minorHAnsi"/>
          <w:lang w:val="en-US"/>
        </w:rPr>
      </w:pPr>
      <w:r w:rsidRPr="006F4275">
        <w:rPr>
          <w:rFonts w:asciiTheme="minorHAnsi" w:hAnsiTheme="minorHAnsi" w:cstheme="minorHAnsi"/>
          <w:lang w:val="en-US"/>
        </w:rPr>
        <w:t>Look at the S&amp;</w:t>
      </w:r>
      <w:r>
        <w:rPr>
          <w:rFonts w:asciiTheme="minorHAnsi" w:hAnsiTheme="minorHAnsi" w:cstheme="minorHAnsi"/>
          <w:lang w:val="en-US"/>
        </w:rPr>
        <w:t>P</w:t>
      </w:r>
      <w:r w:rsidRPr="006F4275">
        <w:rPr>
          <w:rFonts w:asciiTheme="minorHAnsi" w:hAnsiTheme="minorHAnsi" w:cstheme="minorHAnsi"/>
          <w:lang w:val="en-US"/>
        </w:rPr>
        <w:t>500 v</w:t>
      </w:r>
      <w:r>
        <w:rPr>
          <w:rFonts w:asciiTheme="minorHAnsi" w:hAnsiTheme="minorHAnsi" w:cstheme="minorHAnsi"/>
          <w:lang w:val="en-US"/>
        </w:rPr>
        <w:t>s</w:t>
      </w:r>
      <w:r w:rsidRPr="006F4275">
        <w:rPr>
          <w:rFonts w:asciiTheme="minorHAnsi" w:hAnsiTheme="minorHAnsi" w:cstheme="minorHAnsi"/>
          <w:lang w:val="en-US"/>
        </w:rPr>
        <w:t xml:space="preserve"> inflation graph in 201</w:t>
      </w:r>
      <w:r>
        <w:rPr>
          <w:rFonts w:asciiTheme="minorHAnsi" w:hAnsiTheme="minorHAnsi" w:cstheme="minorHAnsi"/>
          <w:lang w:val="en-US"/>
        </w:rPr>
        <w:t>6</w:t>
      </w:r>
      <w:r w:rsidRPr="006F4275">
        <w:rPr>
          <w:rFonts w:asciiTheme="minorHAnsi" w:hAnsiTheme="minorHAnsi" w:cstheme="minorHAnsi"/>
          <w:lang w:val="en-US"/>
        </w:rPr>
        <w:t xml:space="preserve"> having </w:t>
      </w:r>
      <w:r>
        <w:rPr>
          <w:rFonts w:asciiTheme="minorHAnsi" w:hAnsiTheme="minorHAnsi" w:cstheme="minorHAnsi"/>
          <w:lang w:val="en-US"/>
        </w:rPr>
        <w:t>20</w:t>
      </w:r>
      <w:r w:rsidRPr="006F4275">
        <w:rPr>
          <w:rFonts w:asciiTheme="minorHAnsi" w:hAnsiTheme="minorHAnsi" w:cstheme="minorHAnsi"/>
          <w:lang w:val="en-US"/>
        </w:rPr>
        <w:t xml:space="preserve">00 dollars of S&amp;P500 stock over the years is </w:t>
      </w:r>
      <w:r w:rsidRPr="006F4275">
        <w:rPr>
          <w:rFonts w:asciiTheme="minorHAnsi" w:hAnsiTheme="minorHAnsi" w:cstheme="minorHAnsi"/>
          <w:lang w:val="en-US"/>
        </w:rPr>
        <w:t>supposed to</w:t>
      </w:r>
      <w:r w:rsidRPr="006F4275">
        <w:rPr>
          <w:rFonts w:asciiTheme="minorHAnsi" w:hAnsiTheme="minorHAnsi" w:cstheme="minorHAnsi"/>
          <w:lang w:val="en-US"/>
        </w:rPr>
        <w:t xml:space="preserve"> worth 4850 dollars but has the </w:t>
      </w:r>
      <w:r w:rsidRPr="006F4275">
        <w:rPr>
          <w:rFonts w:asciiTheme="minorHAnsi" w:hAnsiTheme="minorHAnsi" w:cstheme="minorHAnsi"/>
          <w:lang w:val="en-US"/>
        </w:rPr>
        <w:t>purchasing</w:t>
      </w:r>
      <w:r w:rsidRPr="006F4275">
        <w:rPr>
          <w:rFonts w:asciiTheme="minorHAnsi" w:hAnsiTheme="minorHAnsi" w:cstheme="minorHAnsi"/>
          <w:lang w:val="en-US"/>
        </w:rPr>
        <w:t xml:space="preserve"> power of </w:t>
      </w:r>
      <w:r>
        <w:rPr>
          <w:rFonts w:asciiTheme="minorHAnsi" w:hAnsiTheme="minorHAnsi" w:cstheme="minorHAnsi"/>
          <w:lang w:val="en-US"/>
        </w:rPr>
        <w:t xml:space="preserve">less than </w:t>
      </w:r>
      <w:r w:rsidRPr="006F4275">
        <w:rPr>
          <w:rFonts w:asciiTheme="minorHAnsi" w:hAnsiTheme="minorHAnsi" w:cstheme="minorHAnsi"/>
          <w:lang w:val="en-US"/>
        </w:rPr>
        <w:t>4</w:t>
      </w:r>
      <w:r>
        <w:rPr>
          <w:rFonts w:asciiTheme="minorHAnsi" w:hAnsiTheme="minorHAnsi" w:cstheme="minorHAnsi"/>
          <w:lang w:val="en-US"/>
        </w:rPr>
        <w:t>0</w:t>
      </w:r>
      <w:r w:rsidRPr="006F4275">
        <w:rPr>
          <w:rFonts w:asciiTheme="minorHAnsi" w:hAnsiTheme="minorHAnsi" w:cstheme="minorHAnsi"/>
          <w:lang w:val="en-US"/>
        </w:rPr>
        <w:t>00 dollars.</w:t>
      </w:r>
    </w:p>
    <w:p w14:paraId="5246DA1A" w14:textId="60D82D8B" w:rsidR="00F66A88" w:rsidRDefault="00AB5BB5" w:rsidP="00F66A88">
      <w:pPr>
        <w:pStyle w:val="NormalWeb"/>
        <w:shd w:val="clear" w:color="auto" w:fill="FFFFFF"/>
        <w:spacing w:before="0" w:beforeAutospacing="0" w:after="120" w:afterAutospacing="0"/>
        <w:rPr>
          <w:rFonts w:asciiTheme="minorHAnsi" w:hAnsiTheme="minorHAnsi" w:cstheme="minorHAnsi"/>
        </w:rPr>
      </w:pPr>
      <w:r w:rsidRPr="00AB5BB5">
        <w:rPr>
          <w:rFonts w:asciiTheme="minorHAnsi" w:hAnsiTheme="minorHAnsi" w:cstheme="minorHAnsi"/>
        </w:rPr>
        <w:drawing>
          <wp:inline distT="0" distB="0" distL="0" distR="0" wp14:anchorId="12F69269" wp14:editId="08B9F427">
            <wp:extent cx="5731510" cy="1224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224915"/>
                    </a:xfrm>
                    <a:prstGeom prst="rect">
                      <a:avLst/>
                    </a:prstGeom>
                  </pic:spPr>
                </pic:pic>
              </a:graphicData>
            </a:graphic>
          </wp:inline>
        </w:drawing>
      </w:r>
    </w:p>
    <w:p w14:paraId="6058223C" w14:textId="36CF37AF" w:rsidR="00AB5BB5" w:rsidRDefault="00D8221E" w:rsidP="00F66A88">
      <w:pPr>
        <w:pStyle w:val="NormalWeb"/>
        <w:shd w:val="clear" w:color="auto" w:fill="FFFFFF"/>
        <w:spacing w:before="0" w:beforeAutospacing="0" w:after="120" w:afterAutospacing="0"/>
        <w:rPr>
          <w:rFonts w:asciiTheme="minorHAnsi" w:hAnsiTheme="minorHAnsi" w:cstheme="minorHAnsi"/>
        </w:rPr>
      </w:pPr>
      <w:r w:rsidRPr="00D8221E">
        <w:rPr>
          <w:rFonts w:asciiTheme="minorHAnsi" w:hAnsiTheme="minorHAnsi" w:cstheme="minorHAnsi"/>
        </w:rPr>
        <w:drawing>
          <wp:inline distT="0" distB="0" distL="0" distR="0" wp14:anchorId="3A1065FB" wp14:editId="49A0BF14">
            <wp:extent cx="3625527" cy="13618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6520" cy="1366002"/>
                    </a:xfrm>
                    <a:prstGeom prst="rect">
                      <a:avLst/>
                    </a:prstGeom>
                  </pic:spPr>
                </pic:pic>
              </a:graphicData>
            </a:graphic>
          </wp:inline>
        </w:drawing>
      </w:r>
    </w:p>
    <w:p w14:paraId="4698111C" w14:textId="210AAB5E" w:rsidR="00D8221E" w:rsidRDefault="00C12D76" w:rsidP="00F66A88">
      <w:pPr>
        <w:pStyle w:val="NormalWeb"/>
        <w:shd w:val="clear" w:color="auto" w:fill="FFFFFF"/>
        <w:spacing w:before="0" w:beforeAutospacing="0" w:after="120" w:afterAutospacing="0"/>
        <w:rPr>
          <w:rFonts w:asciiTheme="minorHAnsi" w:hAnsiTheme="minorHAnsi" w:cstheme="minorHAnsi"/>
        </w:rPr>
      </w:pPr>
      <w:r w:rsidRPr="00C12D76">
        <w:rPr>
          <w:rFonts w:asciiTheme="minorHAnsi" w:hAnsiTheme="minorHAnsi" w:cstheme="minorHAnsi"/>
        </w:rPr>
        <w:drawing>
          <wp:inline distT="0" distB="0" distL="0" distR="0" wp14:anchorId="4918D186" wp14:editId="3F7C5D0E">
            <wp:extent cx="5731510" cy="10306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30605"/>
                    </a:xfrm>
                    <a:prstGeom prst="rect">
                      <a:avLst/>
                    </a:prstGeom>
                  </pic:spPr>
                </pic:pic>
              </a:graphicData>
            </a:graphic>
          </wp:inline>
        </w:drawing>
      </w:r>
    </w:p>
    <w:p w14:paraId="315D015A" w14:textId="6524C3B9" w:rsidR="00C12D76" w:rsidRPr="00F66A88" w:rsidRDefault="00014111" w:rsidP="00F66A88">
      <w:pPr>
        <w:pStyle w:val="NormalWeb"/>
        <w:shd w:val="clear" w:color="auto" w:fill="FFFFFF"/>
        <w:spacing w:before="0" w:beforeAutospacing="0" w:after="120" w:afterAutospacing="0"/>
        <w:rPr>
          <w:rFonts w:asciiTheme="minorHAnsi" w:hAnsiTheme="minorHAnsi" w:cstheme="minorHAnsi"/>
        </w:rPr>
      </w:pPr>
      <w:r w:rsidRPr="00014111">
        <w:rPr>
          <w:rFonts w:asciiTheme="minorHAnsi" w:hAnsiTheme="minorHAnsi" w:cstheme="minorHAnsi"/>
        </w:rPr>
        <w:drawing>
          <wp:inline distT="0" distB="0" distL="0" distR="0" wp14:anchorId="4E758E89" wp14:editId="6F546B31">
            <wp:extent cx="5731510" cy="26460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46045"/>
                    </a:xfrm>
                    <a:prstGeom prst="rect">
                      <a:avLst/>
                    </a:prstGeom>
                  </pic:spPr>
                </pic:pic>
              </a:graphicData>
            </a:graphic>
          </wp:inline>
        </w:drawing>
      </w:r>
    </w:p>
    <w:p w14:paraId="3F9A6B54" w14:textId="06D98ADC" w:rsidR="00A22EB1" w:rsidRDefault="00953371" w:rsidP="00845FC1">
      <w:pPr>
        <w:rPr>
          <w:rFonts w:cstheme="minorHAnsi"/>
          <w:sz w:val="32"/>
          <w:szCs w:val="32"/>
        </w:rPr>
      </w:pPr>
      <w:r w:rsidRPr="00953371">
        <w:rPr>
          <w:rFonts w:cstheme="minorHAnsi"/>
          <w:sz w:val="32"/>
          <w:szCs w:val="32"/>
        </w:rPr>
        <w:lastRenderedPageBreak/>
        <w:drawing>
          <wp:inline distT="0" distB="0" distL="0" distR="0" wp14:anchorId="497B9763" wp14:editId="282DF9EC">
            <wp:extent cx="573151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43200"/>
                    </a:xfrm>
                    <a:prstGeom prst="rect">
                      <a:avLst/>
                    </a:prstGeom>
                  </pic:spPr>
                </pic:pic>
              </a:graphicData>
            </a:graphic>
          </wp:inline>
        </w:drawing>
      </w:r>
    </w:p>
    <w:p w14:paraId="62B0CF45" w14:textId="5BE5E6CF" w:rsidR="00953371" w:rsidRDefault="00B0728B" w:rsidP="00845FC1">
      <w:pPr>
        <w:rPr>
          <w:rFonts w:cstheme="minorHAnsi"/>
          <w:sz w:val="32"/>
          <w:szCs w:val="32"/>
        </w:rPr>
      </w:pPr>
      <w:r w:rsidRPr="00B0728B">
        <w:rPr>
          <w:rFonts w:cstheme="minorHAnsi"/>
          <w:sz w:val="32"/>
          <w:szCs w:val="32"/>
        </w:rPr>
        <w:drawing>
          <wp:inline distT="0" distB="0" distL="0" distR="0" wp14:anchorId="5DFD83EC" wp14:editId="283C1066">
            <wp:extent cx="573151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43200"/>
                    </a:xfrm>
                    <a:prstGeom prst="rect">
                      <a:avLst/>
                    </a:prstGeom>
                  </pic:spPr>
                </pic:pic>
              </a:graphicData>
            </a:graphic>
          </wp:inline>
        </w:drawing>
      </w:r>
    </w:p>
    <w:p w14:paraId="1DD4771E" w14:textId="7AEA88DF" w:rsidR="00503047" w:rsidRDefault="00503047" w:rsidP="00845FC1">
      <w:pPr>
        <w:rPr>
          <w:rFonts w:cstheme="minorHAnsi"/>
          <w:sz w:val="32"/>
          <w:szCs w:val="32"/>
        </w:rPr>
      </w:pPr>
    </w:p>
    <w:p w14:paraId="1291BE16" w14:textId="3229C591" w:rsidR="00503047" w:rsidRPr="00EB0934" w:rsidRDefault="00205EB6" w:rsidP="00C27005">
      <w:pPr>
        <w:pStyle w:val="Heading1"/>
        <w:rPr>
          <w:rFonts w:cstheme="minorHAnsi"/>
          <w:b/>
          <w:bCs/>
          <w:lang w:val="fr-FR"/>
        </w:rPr>
      </w:pPr>
      <w:r w:rsidRPr="00EB0934">
        <w:rPr>
          <w:rFonts w:cstheme="minorHAnsi"/>
          <w:b/>
          <w:bCs/>
          <w:lang w:val="fr-FR"/>
        </w:rPr>
        <w:t>Observations</w:t>
      </w:r>
    </w:p>
    <w:p w14:paraId="5D3D01B0" w14:textId="63109278" w:rsidR="00503047" w:rsidRDefault="00503047" w:rsidP="00845FC1">
      <w:pPr>
        <w:rPr>
          <w:rFonts w:cstheme="minorHAnsi"/>
          <w:lang w:val="fr-FR"/>
        </w:rPr>
      </w:pPr>
    </w:p>
    <w:p w14:paraId="0DCFF338" w14:textId="1E6B98A9" w:rsidR="00E6568F" w:rsidRDefault="009F1CD4" w:rsidP="003E7D96">
      <w:pPr>
        <w:pStyle w:val="ListParagraph"/>
        <w:numPr>
          <w:ilvl w:val="0"/>
          <w:numId w:val="4"/>
        </w:numPr>
        <w:rPr>
          <w:rFonts w:cstheme="minorHAnsi"/>
          <w:lang w:val="en-US"/>
        </w:rPr>
      </w:pPr>
      <w:r w:rsidRPr="003E7D96">
        <w:rPr>
          <w:rFonts w:cstheme="minorHAnsi"/>
          <w:lang w:val="en-US"/>
        </w:rPr>
        <w:t>We found out that from 2016 January to 2022 December Bitcoin has really grown more than S&amp;P500.</w:t>
      </w:r>
    </w:p>
    <w:p w14:paraId="20CC568D" w14:textId="77777777" w:rsidR="003E7D96" w:rsidRPr="003E7D96" w:rsidRDefault="003E7D96" w:rsidP="003E7D96">
      <w:pPr>
        <w:pStyle w:val="ListParagraph"/>
        <w:rPr>
          <w:rFonts w:cstheme="minorHAnsi"/>
          <w:lang w:val="en-US"/>
        </w:rPr>
      </w:pPr>
    </w:p>
    <w:p w14:paraId="4217A535" w14:textId="5A2119D1" w:rsidR="009F1CD4" w:rsidRDefault="009F1CD4" w:rsidP="003E7D96">
      <w:pPr>
        <w:pStyle w:val="ListParagraph"/>
        <w:numPr>
          <w:ilvl w:val="0"/>
          <w:numId w:val="4"/>
        </w:numPr>
        <w:rPr>
          <w:rFonts w:cstheme="minorHAnsi"/>
          <w:lang w:val="en-US"/>
        </w:rPr>
      </w:pPr>
      <w:r w:rsidRPr="003E7D96">
        <w:rPr>
          <w:rFonts w:cstheme="minorHAnsi"/>
          <w:lang w:val="en-US"/>
        </w:rPr>
        <w:t xml:space="preserve">we viewed </w:t>
      </w:r>
      <w:r w:rsidRPr="003E7D96">
        <w:rPr>
          <w:rFonts w:cstheme="minorHAnsi"/>
          <w:lang w:val="en-US"/>
        </w:rPr>
        <w:t xml:space="preserve">the </w:t>
      </w:r>
      <w:r w:rsidRPr="003E7D96">
        <w:rPr>
          <w:rFonts w:cstheme="minorHAnsi"/>
          <w:lang w:val="en-US"/>
        </w:rPr>
        <w:t xml:space="preserve">diagrams and graph that show the amount of volatility of the two stock prices. we use the histograms, </w:t>
      </w:r>
      <w:proofErr w:type="spellStart"/>
      <w:r w:rsidRPr="003E7D96">
        <w:rPr>
          <w:rFonts w:cstheme="minorHAnsi"/>
          <w:lang w:val="en-US"/>
        </w:rPr>
        <w:t>kde</w:t>
      </w:r>
      <w:proofErr w:type="spellEnd"/>
      <w:r w:rsidRPr="003E7D96">
        <w:rPr>
          <w:rFonts w:cstheme="minorHAnsi"/>
          <w:lang w:val="en-US"/>
        </w:rPr>
        <w:t xml:space="preserve"> and boxplot to see the volatility. we found out that Bitcoin is more volatile than that of S&amp;P 500.</w:t>
      </w:r>
    </w:p>
    <w:p w14:paraId="42E8426A" w14:textId="77777777" w:rsidR="003E7D96" w:rsidRPr="003E7D96" w:rsidRDefault="003E7D96" w:rsidP="003E7D96">
      <w:pPr>
        <w:rPr>
          <w:rFonts w:cstheme="minorHAnsi"/>
          <w:lang w:val="en-US"/>
        </w:rPr>
      </w:pPr>
    </w:p>
    <w:p w14:paraId="5DD6F15B" w14:textId="3131E017" w:rsidR="009F1CD4" w:rsidRDefault="009F1CD4" w:rsidP="003E7D96">
      <w:pPr>
        <w:pStyle w:val="ListParagraph"/>
        <w:numPr>
          <w:ilvl w:val="0"/>
          <w:numId w:val="4"/>
        </w:numPr>
        <w:rPr>
          <w:rFonts w:cstheme="minorHAnsi"/>
          <w:lang w:val="en-US"/>
        </w:rPr>
      </w:pPr>
      <w:r w:rsidRPr="003E7D96">
        <w:rPr>
          <w:rFonts w:cstheme="minorHAnsi"/>
          <w:lang w:val="en-US"/>
        </w:rPr>
        <w:t xml:space="preserve">We did calculations to develop the investment portfolio performance, we use the CAGR, </w:t>
      </w:r>
      <w:proofErr w:type="spellStart"/>
      <w:r w:rsidRPr="003E7D96">
        <w:rPr>
          <w:rFonts w:cstheme="minorHAnsi"/>
          <w:lang w:val="en-US"/>
        </w:rPr>
        <w:t>Annuallized</w:t>
      </w:r>
      <w:proofErr w:type="spellEnd"/>
      <w:r w:rsidRPr="003E7D96">
        <w:rPr>
          <w:rFonts w:cstheme="minorHAnsi"/>
          <w:lang w:val="en-US"/>
        </w:rPr>
        <w:t xml:space="preserve"> Volatility, Sharpe ratio and Sortino ratio.</w:t>
      </w:r>
    </w:p>
    <w:p w14:paraId="616E9E2E" w14:textId="77777777" w:rsidR="003E7D96" w:rsidRPr="003E7D96" w:rsidRDefault="003E7D96" w:rsidP="003E7D96">
      <w:pPr>
        <w:pStyle w:val="ListParagraph"/>
        <w:rPr>
          <w:rFonts w:cstheme="minorHAnsi"/>
          <w:lang w:val="en-US"/>
        </w:rPr>
      </w:pPr>
    </w:p>
    <w:p w14:paraId="17A53C07" w14:textId="357C2246" w:rsidR="009F1CD4" w:rsidRDefault="003E7D96" w:rsidP="003E7D96">
      <w:pPr>
        <w:pStyle w:val="ListParagraph"/>
        <w:numPr>
          <w:ilvl w:val="0"/>
          <w:numId w:val="4"/>
        </w:numPr>
        <w:rPr>
          <w:rFonts w:cstheme="minorHAnsi"/>
          <w:lang w:val="en-US"/>
        </w:rPr>
      </w:pPr>
      <w:r w:rsidRPr="003E7D96">
        <w:rPr>
          <w:rFonts w:cstheme="minorHAnsi"/>
          <w:lang w:val="en-US"/>
        </w:rPr>
        <w:t xml:space="preserve">We saw a visualization of bitcoin </w:t>
      </w:r>
      <w:r w:rsidRPr="003E7D96">
        <w:rPr>
          <w:rFonts w:cstheme="minorHAnsi"/>
          <w:lang w:val="en-US"/>
        </w:rPr>
        <w:t>v</w:t>
      </w:r>
      <w:r w:rsidRPr="003E7D96">
        <w:rPr>
          <w:rFonts w:cstheme="minorHAnsi"/>
          <w:lang w:val="en-US"/>
        </w:rPr>
        <w:t>s the inflation over the years. We can say that in the long run inflation affects bitcoin in</w:t>
      </w:r>
      <w:r w:rsidRPr="003E7D96">
        <w:rPr>
          <w:rFonts w:cstheme="minorHAnsi"/>
          <w:lang w:val="en-US"/>
        </w:rPr>
        <w:t>v</w:t>
      </w:r>
      <w:r w:rsidRPr="003E7D96">
        <w:rPr>
          <w:rFonts w:cstheme="minorHAnsi"/>
          <w:lang w:val="en-US"/>
        </w:rPr>
        <w:t xml:space="preserve">estment. As for S&amp;P500, inflation has </w:t>
      </w:r>
      <w:r w:rsidRPr="003E7D96">
        <w:rPr>
          <w:rFonts w:cstheme="minorHAnsi"/>
          <w:lang w:val="en-US"/>
        </w:rPr>
        <w:t>affected</w:t>
      </w:r>
      <w:r w:rsidRPr="003E7D96">
        <w:rPr>
          <w:rFonts w:cstheme="minorHAnsi"/>
          <w:lang w:val="en-US"/>
        </w:rPr>
        <w:t xml:space="preserve"> the stock so an investment in the stock would lose its purchasing power.</w:t>
      </w:r>
    </w:p>
    <w:p w14:paraId="68AB1127" w14:textId="77777777" w:rsidR="00205EB6" w:rsidRPr="00205EB6" w:rsidRDefault="00205EB6" w:rsidP="00205EB6">
      <w:pPr>
        <w:pStyle w:val="ListParagraph"/>
        <w:rPr>
          <w:rFonts w:cstheme="minorHAnsi"/>
          <w:lang w:val="en-US"/>
        </w:rPr>
      </w:pPr>
    </w:p>
    <w:p w14:paraId="763BA162" w14:textId="7E5D9252" w:rsidR="00205EB6" w:rsidRPr="00C27005" w:rsidRDefault="00C27005" w:rsidP="00C27005">
      <w:pPr>
        <w:pStyle w:val="Heading1"/>
        <w:rPr>
          <w:rFonts w:cstheme="minorHAnsi"/>
          <w:b/>
          <w:bCs/>
          <w:lang w:val="en-US"/>
        </w:rPr>
      </w:pPr>
      <w:r>
        <w:rPr>
          <w:rFonts w:cstheme="minorHAnsi"/>
          <w:b/>
          <w:bCs/>
          <w:lang w:val="en-US"/>
        </w:rPr>
        <w:t>R</w:t>
      </w:r>
      <w:r w:rsidRPr="00C27005">
        <w:rPr>
          <w:rFonts w:cstheme="minorHAnsi"/>
          <w:b/>
          <w:bCs/>
          <w:lang w:val="en-US"/>
        </w:rPr>
        <w:t xml:space="preserve">ecommendations </w:t>
      </w:r>
    </w:p>
    <w:p w14:paraId="185F4FE5" w14:textId="1B88BFFD" w:rsidR="00C27005" w:rsidRDefault="00C27005" w:rsidP="00205EB6">
      <w:pPr>
        <w:rPr>
          <w:rFonts w:cstheme="minorHAnsi"/>
          <w:lang w:val="en-US"/>
        </w:rPr>
      </w:pPr>
    </w:p>
    <w:p w14:paraId="6839FE70" w14:textId="4E419DB6" w:rsidR="00C27005" w:rsidRDefault="00C27005" w:rsidP="00205EB6">
      <w:pPr>
        <w:rPr>
          <w:rFonts w:cstheme="minorHAnsi"/>
          <w:lang w:val="en-US"/>
        </w:rPr>
      </w:pPr>
      <w:r w:rsidRPr="00C27005">
        <w:rPr>
          <w:rFonts w:cstheme="minorHAnsi"/>
          <w:lang w:val="en-US"/>
        </w:rPr>
        <w:t xml:space="preserve">One potentially less volatile strategy is investors could consider is value stock investing which is when an investor choose stock that may be underpriced. </w:t>
      </w:r>
      <w:r w:rsidR="00B476AA">
        <w:rPr>
          <w:rFonts w:cstheme="minorHAnsi"/>
          <w:lang w:val="en-US"/>
        </w:rPr>
        <w:t>S</w:t>
      </w:r>
      <w:r w:rsidRPr="00C27005">
        <w:rPr>
          <w:rFonts w:cstheme="minorHAnsi"/>
          <w:lang w:val="en-US"/>
        </w:rPr>
        <w:t xml:space="preserve">ome investors </w:t>
      </w:r>
      <w:r w:rsidR="00B476AA" w:rsidRPr="00C27005">
        <w:rPr>
          <w:rFonts w:cstheme="minorHAnsi"/>
          <w:lang w:val="en-US"/>
        </w:rPr>
        <w:t>turn</w:t>
      </w:r>
      <w:r w:rsidRPr="00C27005">
        <w:rPr>
          <w:rFonts w:cstheme="minorHAnsi"/>
          <w:lang w:val="en-US"/>
        </w:rPr>
        <w:t xml:space="preserve"> to gold and all the precious metals, which have been considered a hedge against inflation for a long time. </w:t>
      </w:r>
      <w:r w:rsidR="00B476AA" w:rsidRPr="00C27005">
        <w:rPr>
          <w:rFonts w:cstheme="minorHAnsi"/>
          <w:lang w:val="en-US"/>
        </w:rPr>
        <w:t>Basically,</w:t>
      </w:r>
      <w:r w:rsidRPr="00C27005">
        <w:rPr>
          <w:rFonts w:cstheme="minorHAnsi"/>
          <w:lang w:val="en-US"/>
        </w:rPr>
        <w:t xml:space="preserve"> because they are real tangible assets.</w:t>
      </w:r>
    </w:p>
    <w:p w14:paraId="464C36BE" w14:textId="74DCF8E0" w:rsidR="00DB7B41" w:rsidRDefault="00DB7B41" w:rsidP="00205EB6">
      <w:pPr>
        <w:rPr>
          <w:rFonts w:cstheme="minorHAnsi"/>
          <w:lang w:val="en-US"/>
        </w:rPr>
      </w:pPr>
    </w:p>
    <w:p w14:paraId="5C44B21E" w14:textId="61F76E1C" w:rsidR="00DB7B41" w:rsidRDefault="00DB7B41" w:rsidP="00205EB6">
      <w:pPr>
        <w:rPr>
          <w:rFonts w:cstheme="minorHAnsi"/>
          <w:lang w:val="en-US"/>
        </w:rPr>
      </w:pPr>
      <w:r w:rsidRPr="00DB7B41">
        <w:rPr>
          <w:rFonts w:cstheme="minorHAnsi"/>
          <w:lang w:val="en-US"/>
        </w:rPr>
        <w:t xml:space="preserve">Bitcoin, on the other hand has shown traits that is less susceptible to the effects of inflation because it has a certain number of coins that can be circulated. The </w:t>
      </w:r>
      <w:r w:rsidRPr="00DB7B41">
        <w:rPr>
          <w:rFonts w:cstheme="minorHAnsi"/>
          <w:lang w:val="en-US"/>
        </w:rPr>
        <w:t>Sharpe</w:t>
      </w:r>
      <w:r w:rsidRPr="00DB7B41">
        <w:rPr>
          <w:rFonts w:cstheme="minorHAnsi"/>
          <w:lang w:val="en-US"/>
        </w:rPr>
        <w:t xml:space="preserve"> ratio of bitcoin is sub-optimal so an investment </w:t>
      </w:r>
      <w:r w:rsidR="00FE437F" w:rsidRPr="00DB7B41">
        <w:rPr>
          <w:rFonts w:cstheme="minorHAnsi"/>
          <w:lang w:val="en-US"/>
        </w:rPr>
        <w:t>isn’t</w:t>
      </w:r>
      <w:r w:rsidRPr="00DB7B41">
        <w:rPr>
          <w:rFonts w:cstheme="minorHAnsi"/>
          <w:lang w:val="en-US"/>
        </w:rPr>
        <w:t xml:space="preserve"> really a good choice and also the </w:t>
      </w:r>
      <w:r>
        <w:rPr>
          <w:rFonts w:cstheme="minorHAnsi"/>
          <w:lang w:val="en-US"/>
        </w:rPr>
        <w:t>S</w:t>
      </w:r>
      <w:r w:rsidRPr="00DB7B41">
        <w:rPr>
          <w:rFonts w:cstheme="minorHAnsi"/>
          <w:lang w:val="en-US"/>
        </w:rPr>
        <w:t xml:space="preserve">ortino ratio is below 2 which is not a perfect investment. The risk involve in Bitcoin is quite high. I Recommend </w:t>
      </w:r>
      <w:r>
        <w:rPr>
          <w:rFonts w:cstheme="minorHAnsi"/>
          <w:lang w:val="en-US"/>
        </w:rPr>
        <w:t xml:space="preserve">that </w:t>
      </w:r>
      <w:r w:rsidRPr="00DB7B41">
        <w:rPr>
          <w:rFonts w:cstheme="minorHAnsi"/>
          <w:lang w:val="en-US"/>
        </w:rPr>
        <w:t xml:space="preserve">as a Bitcoin investor to minimize the risk you should consider investing in the long run and using platforms that has Stop loss orders. A stop-loss order is an order placed with a broker to buy or sell a specific stock once the stock reaches a certain price. A stop-loss is designed to limit an investor's loss on a security position. For example, setting a stop-loss order for 10% below the price at which you bought the stock will limit your loss to 10%. At this rate Bitcoin risk is reduce and in the long run. Bitcoin has shown trait to </w:t>
      </w:r>
      <w:r w:rsidRPr="00DB7B41">
        <w:rPr>
          <w:rFonts w:cstheme="minorHAnsi"/>
          <w:lang w:val="en-US"/>
        </w:rPr>
        <w:t>increases</w:t>
      </w:r>
      <w:r w:rsidRPr="00DB7B41">
        <w:rPr>
          <w:rFonts w:cstheme="minorHAnsi"/>
          <w:lang w:val="en-US"/>
        </w:rPr>
        <w:t xml:space="preserve"> in value.</w:t>
      </w:r>
    </w:p>
    <w:p w14:paraId="1F035A1E" w14:textId="5EA504E4" w:rsidR="007E1C91" w:rsidRDefault="007E1C91" w:rsidP="00205EB6">
      <w:pPr>
        <w:rPr>
          <w:rFonts w:cstheme="minorHAnsi"/>
          <w:lang w:val="en-US"/>
        </w:rPr>
      </w:pPr>
    </w:p>
    <w:p w14:paraId="7BB9906B" w14:textId="5941F777" w:rsidR="007E1C91" w:rsidRPr="007E1C91" w:rsidRDefault="007E1C91" w:rsidP="007E1C91">
      <w:pPr>
        <w:pStyle w:val="Heading1"/>
        <w:rPr>
          <w:rFonts w:cstheme="minorHAnsi"/>
          <w:b/>
          <w:bCs/>
          <w:lang w:val="en-US"/>
        </w:rPr>
      </w:pPr>
      <w:r w:rsidRPr="007E1C91">
        <w:rPr>
          <w:rFonts w:cstheme="minorHAnsi"/>
          <w:b/>
          <w:bCs/>
          <w:lang w:val="en-US"/>
        </w:rPr>
        <w:t>Conclusion</w:t>
      </w:r>
    </w:p>
    <w:p w14:paraId="6BCE5A4E" w14:textId="666B5C51" w:rsidR="007E1C91" w:rsidRDefault="007E1C91" w:rsidP="00205EB6">
      <w:pPr>
        <w:rPr>
          <w:rFonts w:cstheme="minorHAnsi"/>
          <w:lang w:val="en-US"/>
        </w:rPr>
      </w:pPr>
    </w:p>
    <w:p w14:paraId="1AE4266A" w14:textId="77777777" w:rsidR="00D33053" w:rsidRDefault="001D57A8" w:rsidP="00205EB6">
      <w:pPr>
        <w:rPr>
          <w:rFonts w:cstheme="minorHAnsi"/>
          <w:lang w:val="en-US"/>
        </w:rPr>
      </w:pPr>
      <w:r w:rsidRPr="001D57A8">
        <w:rPr>
          <w:rFonts w:cstheme="minorHAnsi"/>
          <w:lang w:val="en-US"/>
        </w:rPr>
        <w:t xml:space="preserve">This financial analysis has shown that inflation can also be a pain when it comes to investing in stocks. Over the years bitcoin had a </w:t>
      </w:r>
      <w:r w:rsidRPr="001D57A8">
        <w:rPr>
          <w:rFonts w:cstheme="minorHAnsi"/>
          <w:lang w:val="en-US"/>
        </w:rPr>
        <w:t>very high cumulative return</w:t>
      </w:r>
      <w:r w:rsidR="00EA1CE9">
        <w:rPr>
          <w:rFonts w:cstheme="minorHAnsi"/>
          <w:lang w:val="en-US"/>
        </w:rPr>
        <w:t xml:space="preserve"> but after 2022 its price fall down very quickly too</w:t>
      </w:r>
      <w:r w:rsidRPr="001D57A8">
        <w:rPr>
          <w:rFonts w:cstheme="minorHAnsi"/>
          <w:lang w:val="en-US"/>
        </w:rPr>
        <w:t xml:space="preserve">. we got to see calculations for stock markets and explain </w:t>
      </w:r>
      <w:r w:rsidRPr="001D57A8">
        <w:rPr>
          <w:rFonts w:cstheme="minorHAnsi"/>
          <w:lang w:val="en-US"/>
        </w:rPr>
        <w:t>vigorously</w:t>
      </w:r>
      <w:r w:rsidRPr="001D57A8">
        <w:rPr>
          <w:rFonts w:cstheme="minorHAnsi"/>
          <w:lang w:val="en-US"/>
        </w:rPr>
        <w:t xml:space="preserve">. we recommended stop loss and </w:t>
      </w:r>
      <w:r w:rsidRPr="001D57A8">
        <w:rPr>
          <w:rFonts w:cstheme="minorHAnsi"/>
          <w:lang w:val="en-US"/>
        </w:rPr>
        <w:t>long-term</w:t>
      </w:r>
      <w:r w:rsidRPr="001D57A8">
        <w:rPr>
          <w:rFonts w:cstheme="minorHAnsi"/>
          <w:lang w:val="en-US"/>
        </w:rPr>
        <w:t xml:space="preserve"> investment for bitcoin. Bitcoin is still very new and </w:t>
      </w:r>
      <w:r w:rsidRPr="001D57A8">
        <w:rPr>
          <w:rFonts w:cstheme="minorHAnsi"/>
          <w:lang w:val="en-US"/>
        </w:rPr>
        <w:t>very</w:t>
      </w:r>
      <w:r w:rsidRPr="001D57A8">
        <w:rPr>
          <w:rFonts w:cstheme="minorHAnsi"/>
          <w:lang w:val="en-US"/>
        </w:rPr>
        <w:t xml:space="preserve"> volatile</w:t>
      </w:r>
      <w:r w:rsidR="00AE69A8">
        <w:rPr>
          <w:rFonts w:cstheme="minorHAnsi"/>
          <w:lang w:val="en-US"/>
        </w:rPr>
        <w:t xml:space="preserve"> </w:t>
      </w:r>
      <w:r w:rsidRPr="001D57A8">
        <w:rPr>
          <w:rFonts w:cstheme="minorHAnsi"/>
          <w:lang w:val="en-US"/>
        </w:rPr>
        <w:t xml:space="preserve">which makes it hard to draw conclusions. </w:t>
      </w:r>
    </w:p>
    <w:p w14:paraId="3FC1848A" w14:textId="0B00059E" w:rsidR="007E1C91" w:rsidRPr="00205EB6" w:rsidRDefault="001D57A8" w:rsidP="00205EB6">
      <w:pPr>
        <w:rPr>
          <w:rFonts w:cstheme="minorHAnsi"/>
          <w:lang w:val="en-US"/>
        </w:rPr>
      </w:pPr>
      <w:r w:rsidRPr="001D57A8">
        <w:rPr>
          <w:rFonts w:cstheme="minorHAnsi"/>
          <w:lang w:val="en-US"/>
        </w:rPr>
        <w:t>Bitcoin is a very speculative investment. It involves a lot of risk and may not be suitable for everyone.</w:t>
      </w:r>
    </w:p>
    <w:sectPr w:rsidR="007E1C91" w:rsidRPr="00205E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3A12EF"/>
    <w:multiLevelType w:val="hybridMultilevel"/>
    <w:tmpl w:val="31B2E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F7871C2"/>
    <w:multiLevelType w:val="multilevel"/>
    <w:tmpl w:val="EB06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48E19BA"/>
    <w:multiLevelType w:val="multilevel"/>
    <w:tmpl w:val="6E58A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CC6AC5"/>
    <w:multiLevelType w:val="hybridMultilevel"/>
    <w:tmpl w:val="A0FA2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1814686">
    <w:abstractNumId w:val="0"/>
  </w:num>
  <w:num w:numId="2" w16cid:durableId="586964799">
    <w:abstractNumId w:val="1"/>
  </w:num>
  <w:num w:numId="3" w16cid:durableId="1383678184">
    <w:abstractNumId w:val="2"/>
  </w:num>
  <w:num w:numId="4" w16cid:durableId="20139511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EDB"/>
    <w:rsid w:val="00010605"/>
    <w:rsid w:val="00014111"/>
    <w:rsid w:val="00046818"/>
    <w:rsid w:val="000628F2"/>
    <w:rsid w:val="0007647C"/>
    <w:rsid w:val="00093B27"/>
    <w:rsid w:val="001422B6"/>
    <w:rsid w:val="001A6889"/>
    <w:rsid w:val="001D5269"/>
    <w:rsid w:val="001D57A8"/>
    <w:rsid w:val="001E7110"/>
    <w:rsid w:val="00205EB6"/>
    <w:rsid w:val="00213F48"/>
    <w:rsid w:val="00216458"/>
    <w:rsid w:val="00223547"/>
    <w:rsid w:val="002B28B9"/>
    <w:rsid w:val="00301DC9"/>
    <w:rsid w:val="003422DF"/>
    <w:rsid w:val="00355771"/>
    <w:rsid w:val="003A1470"/>
    <w:rsid w:val="003E7D96"/>
    <w:rsid w:val="003F6EDB"/>
    <w:rsid w:val="004135FC"/>
    <w:rsid w:val="00430118"/>
    <w:rsid w:val="00456114"/>
    <w:rsid w:val="0046287B"/>
    <w:rsid w:val="004D4557"/>
    <w:rsid w:val="00503047"/>
    <w:rsid w:val="005054D4"/>
    <w:rsid w:val="005060AD"/>
    <w:rsid w:val="005105A1"/>
    <w:rsid w:val="005E4469"/>
    <w:rsid w:val="00637933"/>
    <w:rsid w:val="00642ACB"/>
    <w:rsid w:val="0066576E"/>
    <w:rsid w:val="006717D2"/>
    <w:rsid w:val="006B0135"/>
    <w:rsid w:val="006F4275"/>
    <w:rsid w:val="0070015C"/>
    <w:rsid w:val="007D4C9A"/>
    <w:rsid w:val="007E1C91"/>
    <w:rsid w:val="00804C17"/>
    <w:rsid w:val="00831016"/>
    <w:rsid w:val="00845FC1"/>
    <w:rsid w:val="008523F5"/>
    <w:rsid w:val="008B10C2"/>
    <w:rsid w:val="008E34B0"/>
    <w:rsid w:val="008F7F83"/>
    <w:rsid w:val="0092750B"/>
    <w:rsid w:val="00953371"/>
    <w:rsid w:val="00982EDD"/>
    <w:rsid w:val="009F1CD4"/>
    <w:rsid w:val="009F64E8"/>
    <w:rsid w:val="00A22EB1"/>
    <w:rsid w:val="00A4383D"/>
    <w:rsid w:val="00AA55C9"/>
    <w:rsid w:val="00AB5BB5"/>
    <w:rsid w:val="00AE69A8"/>
    <w:rsid w:val="00B0728B"/>
    <w:rsid w:val="00B476AA"/>
    <w:rsid w:val="00B554E0"/>
    <w:rsid w:val="00BC1E7B"/>
    <w:rsid w:val="00BC3A6D"/>
    <w:rsid w:val="00BC55D7"/>
    <w:rsid w:val="00BD313D"/>
    <w:rsid w:val="00C12D76"/>
    <w:rsid w:val="00C12ECA"/>
    <w:rsid w:val="00C27005"/>
    <w:rsid w:val="00C64411"/>
    <w:rsid w:val="00CD4F47"/>
    <w:rsid w:val="00CE23C4"/>
    <w:rsid w:val="00D3165E"/>
    <w:rsid w:val="00D33053"/>
    <w:rsid w:val="00D5013F"/>
    <w:rsid w:val="00D553DF"/>
    <w:rsid w:val="00D8221E"/>
    <w:rsid w:val="00DB7B41"/>
    <w:rsid w:val="00DD3331"/>
    <w:rsid w:val="00E12EB4"/>
    <w:rsid w:val="00E37BC4"/>
    <w:rsid w:val="00E60775"/>
    <w:rsid w:val="00E6568F"/>
    <w:rsid w:val="00EA1CE9"/>
    <w:rsid w:val="00EB0934"/>
    <w:rsid w:val="00EE11D5"/>
    <w:rsid w:val="00F001FF"/>
    <w:rsid w:val="00F15658"/>
    <w:rsid w:val="00F66A88"/>
    <w:rsid w:val="00F74F4A"/>
    <w:rsid w:val="00FD6949"/>
    <w:rsid w:val="00FE437F"/>
  </w:rsids>
  <m:mathPr>
    <m:mathFont m:val="Cambria Math"/>
    <m:brkBin m:val="before"/>
    <m:brkBinSub m:val="--"/>
    <m:smallFrac m:val="0"/>
    <m:dispDef/>
    <m:lMargin m:val="0"/>
    <m:rMargin m:val="0"/>
    <m:defJc m:val="centerGroup"/>
    <m:wrapIndent m:val="1440"/>
    <m:intLim m:val="subSup"/>
    <m:naryLim m:val="undOvr"/>
  </m:mathPr>
  <w:themeFontLang w:val="en-FR"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E560A34"/>
  <w15:chartTrackingRefBased/>
  <w15:docId w15:val="{AB7CC8A8-3B1D-6243-80FC-F3704E118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FR"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6E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0304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2354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6EDB"/>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4D4557"/>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C64411"/>
    <w:rPr>
      <w:b/>
      <w:bCs/>
    </w:rPr>
  </w:style>
  <w:style w:type="character" w:customStyle="1" w:styleId="Heading3Char">
    <w:name w:val="Heading 3 Char"/>
    <w:basedOn w:val="DefaultParagraphFont"/>
    <w:link w:val="Heading3"/>
    <w:uiPriority w:val="9"/>
    <w:semiHidden/>
    <w:rsid w:val="00223547"/>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50304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E7D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952">
      <w:bodyDiv w:val="1"/>
      <w:marLeft w:val="0"/>
      <w:marRight w:val="0"/>
      <w:marTop w:val="0"/>
      <w:marBottom w:val="0"/>
      <w:divBdr>
        <w:top w:val="none" w:sz="0" w:space="0" w:color="auto"/>
        <w:left w:val="none" w:sz="0" w:space="0" w:color="auto"/>
        <w:bottom w:val="none" w:sz="0" w:space="0" w:color="auto"/>
        <w:right w:val="none" w:sz="0" w:space="0" w:color="auto"/>
      </w:divBdr>
    </w:div>
    <w:div w:id="62335224">
      <w:bodyDiv w:val="1"/>
      <w:marLeft w:val="0"/>
      <w:marRight w:val="0"/>
      <w:marTop w:val="0"/>
      <w:marBottom w:val="0"/>
      <w:divBdr>
        <w:top w:val="none" w:sz="0" w:space="0" w:color="auto"/>
        <w:left w:val="none" w:sz="0" w:space="0" w:color="auto"/>
        <w:bottom w:val="none" w:sz="0" w:space="0" w:color="auto"/>
        <w:right w:val="none" w:sz="0" w:space="0" w:color="auto"/>
      </w:divBdr>
    </w:div>
    <w:div w:id="76633448">
      <w:bodyDiv w:val="1"/>
      <w:marLeft w:val="0"/>
      <w:marRight w:val="0"/>
      <w:marTop w:val="0"/>
      <w:marBottom w:val="0"/>
      <w:divBdr>
        <w:top w:val="none" w:sz="0" w:space="0" w:color="auto"/>
        <w:left w:val="none" w:sz="0" w:space="0" w:color="auto"/>
        <w:bottom w:val="none" w:sz="0" w:space="0" w:color="auto"/>
        <w:right w:val="none" w:sz="0" w:space="0" w:color="auto"/>
      </w:divBdr>
    </w:div>
    <w:div w:id="289478689">
      <w:bodyDiv w:val="1"/>
      <w:marLeft w:val="0"/>
      <w:marRight w:val="0"/>
      <w:marTop w:val="0"/>
      <w:marBottom w:val="0"/>
      <w:divBdr>
        <w:top w:val="none" w:sz="0" w:space="0" w:color="auto"/>
        <w:left w:val="none" w:sz="0" w:space="0" w:color="auto"/>
        <w:bottom w:val="none" w:sz="0" w:space="0" w:color="auto"/>
        <w:right w:val="none" w:sz="0" w:space="0" w:color="auto"/>
      </w:divBdr>
    </w:div>
    <w:div w:id="305743859">
      <w:bodyDiv w:val="1"/>
      <w:marLeft w:val="0"/>
      <w:marRight w:val="0"/>
      <w:marTop w:val="0"/>
      <w:marBottom w:val="0"/>
      <w:divBdr>
        <w:top w:val="none" w:sz="0" w:space="0" w:color="auto"/>
        <w:left w:val="none" w:sz="0" w:space="0" w:color="auto"/>
        <w:bottom w:val="none" w:sz="0" w:space="0" w:color="auto"/>
        <w:right w:val="none" w:sz="0" w:space="0" w:color="auto"/>
      </w:divBdr>
    </w:div>
    <w:div w:id="534855343">
      <w:bodyDiv w:val="1"/>
      <w:marLeft w:val="0"/>
      <w:marRight w:val="0"/>
      <w:marTop w:val="0"/>
      <w:marBottom w:val="0"/>
      <w:divBdr>
        <w:top w:val="none" w:sz="0" w:space="0" w:color="auto"/>
        <w:left w:val="none" w:sz="0" w:space="0" w:color="auto"/>
        <w:bottom w:val="none" w:sz="0" w:space="0" w:color="auto"/>
        <w:right w:val="none" w:sz="0" w:space="0" w:color="auto"/>
      </w:divBdr>
    </w:div>
    <w:div w:id="542714752">
      <w:bodyDiv w:val="1"/>
      <w:marLeft w:val="0"/>
      <w:marRight w:val="0"/>
      <w:marTop w:val="0"/>
      <w:marBottom w:val="0"/>
      <w:divBdr>
        <w:top w:val="none" w:sz="0" w:space="0" w:color="auto"/>
        <w:left w:val="none" w:sz="0" w:space="0" w:color="auto"/>
        <w:bottom w:val="none" w:sz="0" w:space="0" w:color="auto"/>
        <w:right w:val="none" w:sz="0" w:space="0" w:color="auto"/>
      </w:divBdr>
    </w:div>
    <w:div w:id="629047154">
      <w:bodyDiv w:val="1"/>
      <w:marLeft w:val="0"/>
      <w:marRight w:val="0"/>
      <w:marTop w:val="0"/>
      <w:marBottom w:val="0"/>
      <w:divBdr>
        <w:top w:val="none" w:sz="0" w:space="0" w:color="auto"/>
        <w:left w:val="none" w:sz="0" w:space="0" w:color="auto"/>
        <w:bottom w:val="none" w:sz="0" w:space="0" w:color="auto"/>
        <w:right w:val="none" w:sz="0" w:space="0" w:color="auto"/>
      </w:divBdr>
    </w:div>
    <w:div w:id="652299910">
      <w:bodyDiv w:val="1"/>
      <w:marLeft w:val="0"/>
      <w:marRight w:val="0"/>
      <w:marTop w:val="0"/>
      <w:marBottom w:val="0"/>
      <w:divBdr>
        <w:top w:val="none" w:sz="0" w:space="0" w:color="auto"/>
        <w:left w:val="none" w:sz="0" w:space="0" w:color="auto"/>
        <w:bottom w:val="none" w:sz="0" w:space="0" w:color="auto"/>
        <w:right w:val="none" w:sz="0" w:space="0" w:color="auto"/>
      </w:divBdr>
    </w:div>
    <w:div w:id="763037733">
      <w:bodyDiv w:val="1"/>
      <w:marLeft w:val="0"/>
      <w:marRight w:val="0"/>
      <w:marTop w:val="0"/>
      <w:marBottom w:val="0"/>
      <w:divBdr>
        <w:top w:val="none" w:sz="0" w:space="0" w:color="auto"/>
        <w:left w:val="none" w:sz="0" w:space="0" w:color="auto"/>
        <w:bottom w:val="none" w:sz="0" w:space="0" w:color="auto"/>
        <w:right w:val="none" w:sz="0" w:space="0" w:color="auto"/>
      </w:divBdr>
    </w:div>
    <w:div w:id="812253335">
      <w:bodyDiv w:val="1"/>
      <w:marLeft w:val="0"/>
      <w:marRight w:val="0"/>
      <w:marTop w:val="0"/>
      <w:marBottom w:val="0"/>
      <w:divBdr>
        <w:top w:val="none" w:sz="0" w:space="0" w:color="auto"/>
        <w:left w:val="none" w:sz="0" w:space="0" w:color="auto"/>
        <w:bottom w:val="none" w:sz="0" w:space="0" w:color="auto"/>
        <w:right w:val="none" w:sz="0" w:space="0" w:color="auto"/>
      </w:divBdr>
    </w:div>
    <w:div w:id="925727470">
      <w:bodyDiv w:val="1"/>
      <w:marLeft w:val="0"/>
      <w:marRight w:val="0"/>
      <w:marTop w:val="0"/>
      <w:marBottom w:val="0"/>
      <w:divBdr>
        <w:top w:val="none" w:sz="0" w:space="0" w:color="auto"/>
        <w:left w:val="none" w:sz="0" w:space="0" w:color="auto"/>
        <w:bottom w:val="none" w:sz="0" w:space="0" w:color="auto"/>
        <w:right w:val="none" w:sz="0" w:space="0" w:color="auto"/>
      </w:divBdr>
    </w:div>
    <w:div w:id="1103958773">
      <w:bodyDiv w:val="1"/>
      <w:marLeft w:val="0"/>
      <w:marRight w:val="0"/>
      <w:marTop w:val="0"/>
      <w:marBottom w:val="0"/>
      <w:divBdr>
        <w:top w:val="none" w:sz="0" w:space="0" w:color="auto"/>
        <w:left w:val="none" w:sz="0" w:space="0" w:color="auto"/>
        <w:bottom w:val="none" w:sz="0" w:space="0" w:color="auto"/>
        <w:right w:val="none" w:sz="0" w:space="0" w:color="auto"/>
      </w:divBdr>
    </w:div>
    <w:div w:id="1167480151">
      <w:bodyDiv w:val="1"/>
      <w:marLeft w:val="0"/>
      <w:marRight w:val="0"/>
      <w:marTop w:val="0"/>
      <w:marBottom w:val="0"/>
      <w:divBdr>
        <w:top w:val="none" w:sz="0" w:space="0" w:color="auto"/>
        <w:left w:val="none" w:sz="0" w:space="0" w:color="auto"/>
        <w:bottom w:val="none" w:sz="0" w:space="0" w:color="auto"/>
        <w:right w:val="none" w:sz="0" w:space="0" w:color="auto"/>
      </w:divBdr>
    </w:div>
    <w:div w:id="1320891198">
      <w:bodyDiv w:val="1"/>
      <w:marLeft w:val="0"/>
      <w:marRight w:val="0"/>
      <w:marTop w:val="0"/>
      <w:marBottom w:val="0"/>
      <w:divBdr>
        <w:top w:val="none" w:sz="0" w:space="0" w:color="auto"/>
        <w:left w:val="none" w:sz="0" w:space="0" w:color="auto"/>
        <w:bottom w:val="none" w:sz="0" w:space="0" w:color="auto"/>
        <w:right w:val="none" w:sz="0" w:space="0" w:color="auto"/>
      </w:divBdr>
    </w:div>
    <w:div w:id="1347362910">
      <w:bodyDiv w:val="1"/>
      <w:marLeft w:val="0"/>
      <w:marRight w:val="0"/>
      <w:marTop w:val="0"/>
      <w:marBottom w:val="0"/>
      <w:divBdr>
        <w:top w:val="none" w:sz="0" w:space="0" w:color="auto"/>
        <w:left w:val="none" w:sz="0" w:space="0" w:color="auto"/>
        <w:bottom w:val="none" w:sz="0" w:space="0" w:color="auto"/>
        <w:right w:val="none" w:sz="0" w:space="0" w:color="auto"/>
      </w:divBdr>
    </w:div>
    <w:div w:id="1455098815">
      <w:bodyDiv w:val="1"/>
      <w:marLeft w:val="0"/>
      <w:marRight w:val="0"/>
      <w:marTop w:val="0"/>
      <w:marBottom w:val="0"/>
      <w:divBdr>
        <w:top w:val="none" w:sz="0" w:space="0" w:color="auto"/>
        <w:left w:val="none" w:sz="0" w:space="0" w:color="auto"/>
        <w:bottom w:val="none" w:sz="0" w:space="0" w:color="auto"/>
        <w:right w:val="none" w:sz="0" w:space="0" w:color="auto"/>
      </w:divBdr>
    </w:div>
    <w:div w:id="1491746540">
      <w:bodyDiv w:val="1"/>
      <w:marLeft w:val="0"/>
      <w:marRight w:val="0"/>
      <w:marTop w:val="0"/>
      <w:marBottom w:val="0"/>
      <w:divBdr>
        <w:top w:val="none" w:sz="0" w:space="0" w:color="auto"/>
        <w:left w:val="none" w:sz="0" w:space="0" w:color="auto"/>
        <w:bottom w:val="none" w:sz="0" w:space="0" w:color="auto"/>
        <w:right w:val="none" w:sz="0" w:space="0" w:color="auto"/>
      </w:divBdr>
    </w:div>
    <w:div w:id="1727415442">
      <w:bodyDiv w:val="1"/>
      <w:marLeft w:val="0"/>
      <w:marRight w:val="0"/>
      <w:marTop w:val="0"/>
      <w:marBottom w:val="0"/>
      <w:divBdr>
        <w:top w:val="none" w:sz="0" w:space="0" w:color="auto"/>
        <w:left w:val="none" w:sz="0" w:space="0" w:color="auto"/>
        <w:bottom w:val="none" w:sz="0" w:space="0" w:color="auto"/>
        <w:right w:val="none" w:sz="0" w:space="0" w:color="auto"/>
      </w:divBdr>
    </w:div>
    <w:div w:id="1834450913">
      <w:bodyDiv w:val="1"/>
      <w:marLeft w:val="0"/>
      <w:marRight w:val="0"/>
      <w:marTop w:val="0"/>
      <w:marBottom w:val="0"/>
      <w:divBdr>
        <w:top w:val="none" w:sz="0" w:space="0" w:color="auto"/>
        <w:left w:val="none" w:sz="0" w:space="0" w:color="auto"/>
        <w:bottom w:val="none" w:sz="0" w:space="0" w:color="auto"/>
        <w:right w:val="none" w:sz="0" w:space="0" w:color="auto"/>
      </w:divBdr>
    </w:div>
    <w:div w:id="1886677943">
      <w:bodyDiv w:val="1"/>
      <w:marLeft w:val="0"/>
      <w:marRight w:val="0"/>
      <w:marTop w:val="0"/>
      <w:marBottom w:val="0"/>
      <w:divBdr>
        <w:top w:val="none" w:sz="0" w:space="0" w:color="auto"/>
        <w:left w:val="none" w:sz="0" w:space="0" w:color="auto"/>
        <w:bottom w:val="none" w:sz="0" w:space="0" w:color="auto"/>
        <w:right w:val="none" w:sz="0" w:space="0" w:color="auto"/>
      </w:divBdr>
    </w:div>
    <w:div w:id="1895264846">
      <w:bodyDiv w:val="1"/>
      <w:marLeft w:val="0"/>
      <w:marRight w:val="0"/>
      <w:marTop w:val="0"/>
      <w:marBottom w:val="0"/>
      <w:divBdr>
        <w:top w:val="none" w:sz="0" w:space="0" w:color="auto"/>
        <w:left w:val="none" w:sz="0" w:space="0" w:color="auto"/>
        <w:bottom w:val="none" w:sz="0" w:space="0" w:color="auto"/>
        <w:right w:val="none" w:sz="0" w:space="0" w:color="auto"/>
      </w:divBdr>
    </w:div>
    <w:div w:id="1972515785">
      <w:bodyDiv w:val="1"/>
      <w:marLeft w:val="0"/>
      <w:marRight w:val="0"/>
      <w:marTop w:val="0"/>
      <w:marBottom w:val="0"/>
      <w:divBdr>
        <w:top w:val="none" w:sz="0" w:space="0" w:color="auto"/>
        <w:left w:val="none" w:sz="0" w:space="0" w:color="auto"/>
        <w:bottom w:val="none" w:sz="0" w:space="0" w:color="auto"/>
        <w:right w:val="none" w:sz="0" w:space="0" w:color="auto"/>
      </w:divBdr>
    </w:div>
    <w:div w:id="2011836733">
      <w:bodyDiv w:val="1"/>
      <w:marLeft w:val="0"/>
      <w:marRight w:val="0"/>
      <w:marTop w:val="0"/>
      <w:marBottom w:val="0"/>
      <w:divBdr>
        <w:top w:val="none" w:sz="0" w:space="0" w:color="auto"/>
        <w:left w:val="none" w:sz="0" w:space="0" w:color="auto"/>
        <w:bottom w:val="none" w:sz="0" w:space="0" w:color="auto"/>
        <w:right w:val="none" w:sz="0" w:space="0" w:color="auto"/>
      </w:divBdr>
    </w:div>
    <w:div w:id="2027516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8DEBF-DC66-5548-96AE-E8C2DFCA0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18</Pages>
  <Words>2535</Words>
  <Characters>14450</Characters>
  <Application>Microsoft Office Word</Application>
  <DocSecurity>0</DocSecurity>
  <Lines>120</Lines>
  <Paragraphs>33</Paragraphs>
  <ScaleCrop>false</ScaleCrop>
  <Company/>
  <LinksUpToDate>false</LinksUpToDate>
  <CharactersWithSpaces>16952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94</cp:revision>
  <dcterms:created xsi:type="dcterms:W3CDTF">2023-02-06T09:20:00Z</dcterms:created>
  <dcterms:modified xsi:type="dcterms:W3CDTF">2023-02-06T13:04:00Z</dcterms:modified>
</cp:coreProperties>
</file>